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8D" w:rsidRDefault="00F41E95" w:rsidP="0041628D">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r w:rsidRPr="00F41E95">
        <w:rPr>
          <w:rFonts w:ascii="Times New Roman" w:eastAsia="Times New Roman" w:hAnsi="Times New Roman" w:cs="Times New Roman"/>
          <w:b/>
          <w:sz w:val="24"/>
          <w:szCs w:val="24"/>
          <w:lang w:val="uk-UA" w:eastAsia="ru-RU"/>
        </w:rPr>
        <w:t>Звіт діяльність позашкільних навчальних закладів в 2016-2017 навчальному році</w:t>
      </w:r>
    </w:p>
    <w:p w:rsidR="00F41E95" w:rsidRPr="0041628D" w:rsidRDefault="00F41E95" w:rsidP="0041628D">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bookmarkStart w:id="0" w:name="_GoBack"/>
      <w:bookmarkEnd w:id="0"/>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color w:val="000000"/>
          <w:sz w:val="24"/>
          <w:szCs w:val="24"/>
          <w:lang w:val="uk-UA" w:eastAsia="ru-RU"/>
        </w:rPr>
      </w:pPr>
      <w:r w:rsidRPr="0041628D">
        <w:rPr>
          <w:rFonts w:ascii="Times New Roman" w:eastAsia="Times New Roman" w:hAnsi="Times New Roman" w:cs="Times New Roman"/>
          <w:color w:val="000000"/>
          <w:sz w:val="24"/>
          <w:szCs w:val="24"/>
          <w:lang w:val="uk-UA" w:eastAsia="ru-RU"/>
        </w:rPr>
        <w:t>Позашкільна освіта в сучасному суспільстві є одним із провідних чинників розвитку особистості та її ефективної інтеграції в соціокультурне середовище України. Позашкільні навчальні заклади, як важлива ланка безперервної освіти забезпечують реалізацію потреб, запитів та інтересів вихованців, учнів у самореалізації та професійному самовизначенні, розвитку їх творчого потенціалу у сфері культури, мистецтва, наукових знань, техніки, виробництва, життєвої практики.</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color w:val="000000"/>
          <w:sz w:val="24"/>
          <w:szCs w:val="24"/>
          <w:lang w:val="uk-UA" w:eastAsia="ru-RU"/>
        </w:rPr>
      </w:pPr>
      <w:r w:rsidRPr="0041628D">
        <w:rPr>
          <w:rFonts w:ascii="Times New Roman" w:eastAsia="Times New Roman" w:hAnsi="Times New Roman" w:cs="Times New Roman"/>
          <w:color w:val="000000"/>
          <w:sz w:val="24"/>
          <w:szCs w:val="24"/>
          <w:lang w:val="uk-UA" w:eastAsia="ru-RU"/>
        </w:rPr>
        <w:t>Нормативну базу функціонування позашкільної освіти складають: Конституція України, Закони України «Про освіту», «Про позашкільну освіту».</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Педагогічний процес в позашкільних навчальних закладах міста </w:t>
      </w:r>
      <w:proofErr w:type="spellStart"/>
      <w:r w:rsidRPr="0041628D">
        <w:rPr>
          <w:rFonts w:ascii="Times New Roman" w:eastAsia="Times New Roman" w:hAnsi="Times New Roman" w:cs="Times New Roman"/>
          <w:sz w:val="24"/>
          <w:szCs w:val="24"/>
          <w:lang w:val="uk-UA" w:eastAsia="ru-RU"/>
        </w:rPr>
        <w:t>Южного</w:t>
      </w:r>
      <w:proofErr w:type="spellEnd"/>
      <w:r w:rsidRPr="0041628D">
        <w:rPr>
          <w:rFonts w:ascii="Times New Roman" w:eastAsia="Times New Roman" w:hAnsi="Times New Roman" w:cs="Times New Roman"/>
          <w:sz w:val="24"/>
          <w:szCs w:val="24"/>
          <w:lang w:val="uk-UA" w:eastAsia="ru-RU"/>
        </w:rPr>
        <w:t xml:space="preserve"> спрямований на розвиток творчої особистості. Цьому сприяє художньо-естетичне та науково-технічне виховання, яке потрібно розглядати не лише як процес набуття художніх та технічних знань і вмінь, а й збагачення </w:t>
      </w:r>
      <w:proofErr w:type="spellStart"/>
      <w:r w:rsidRPr="0041628D">
        <w:rPr>
          <w:rFonts w:ascii="Times New Roman" w:eastAsia="Times New Roman" w:hAnsi="Times New Roman" w:cs="Times New Roman"/>
          <w:sz w:val="24"/>
          <w:szCs w:val="24"/>
          <w:lang w:val="uk-UA" w:eastAsia="ru-RU"/>
        </w:rPr>
        <w:t>емоційно</w:t>
      </w:r>
      <w:proofErr w:type="spellEnd"/>
      <w:r w:rsidRPr="0041628D">
        <w:rPr>
          <w:rFonts w:ascii="Times New Roman" w:eastAsia="Times New Roman" w:hAnsi="Times New Roman" w:cs="Times New Roman"/>
          <w:sz w:val="24"/>
          <w:szCs w:val="24"/>
          <w:lang w:val="uk-UA" w:eastAsia="ru-RU"/>
        </w:rPr>
        <w:t xml:space="preserve">-естетичного досвіду, розвиток загальних та художніх здібностей, формування універсальних якостей творчої особистості; розуміння вихованцями </w:t>
      </w:r>
      <w:proofErr w:type="spellStart"/>
      <w:r w:rsidRPr="0041628D">
        <w:rPr>
          <w:rFonts w:ascii="Times New Roman" w:eastAsia="Times New Roman" w:hAnsi="Times New Roman" w:cs="Times New Roman"/>
          <w:sz w:val="24"/>
          <w:szCs w:val="24"/>
          <w:lang w:val="uk-UA" w:eastAsia="ru-RU"/>
        </w:rPr>
        <w:t>зв'язків</w:t>
      </w:r>
      <w:proofErr w:type="spellEnd"/>
      <w:r w:rsidRPr="0041628D">
        <w:rPr>
          <w:rFonts w:ascii="Times New Roman" w:eastAsia="Times New Roman" w:hAnsi="Times New Roman" w:cs="Times New Roman"/>
          <w:sz w:val="24"/>
          <w:szCs w:val="24"/>
          <w:lang w:val="uk-UA" w:eastAsia="ru-RU"/>
        </w:rPr>
        <w:t xml:space="preserve"> мистецтва та науки з природним і предметним середовищем, життєдіяльністю людини, залучення їх до культури свого народу. Дослідницько-експериментальний напрямок виховної роботи спрямований на розвиток наукової, креативної думки, вихованці гуртків МАН України. </w:t>
      </w:r>
    </w:p>
    <w:p w:rsidR="0041628D" w:rsidRPr="0041628D" w:rsidRDefault="0041628D" w:rsidP="0041628D">
      <w:pPr>
        <w:tabs>
          <w:tab w:val="left" w:pos="567"/>
          <w:tab w:val="left" w:pos="900"/>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В 2016-2017 навчальному році ПНЗ працювали над реалізацією наступних методичних проблем:</w:t>
      </w:r>
    </w:p>
    <w:p w:rsidR="0041628D" w:rsidRPr="0041628D" w:rsidRDefault="0041628D" w:rsidP="0041628D">
      <w:pPr>
        <w:keepNext/>
        <w:numPr>
          <w:ilvl w:val="0"/>
          <w:numId w:val="1"/>
        </w:numPr>
        <w:tabs>
          <w:tab w:val="left" w:pos="567"/>
        </w:tabs>
        <w:spacing w:after="0" w:line="276" w:lineRule="auto"/>
        <w:ind w:left="0" w:firstLine="567"/>
        <w:jc w:val="both"/>
        <w:outlineLvl w:val="0"/>
        <w:rPr>
          <w:rFonts w:ascii="Times New Roman" w:eastAsia="Times New Roman" w:hAnsi="Times New Roman" w:cs="Times New Roman"/>
          <w:bCs/>
          <w:kern w:val="2"/>
          <w:sz w:val="24"/>
          <w:szCs w:val="24"/>
          <w:lang w:val="uk-UA" w:eastAsia="ar-SA"/>
        </w:rPr>
      </w:pPr>
      <w:r w:rsidRPr="0041628D">
        <w:rPr>
          <w:rFonts w:ascii="Times New Roman" w:eastAsia="Times New Roman" w:hAnsi="Times New Roman" w:cs="Times New Roman"/>
          <w:bCs/>
          <w:kern w:val="2"/>
          <w:sz w:val="24"/>
          <w:szCs w:val="24"/>
          <w:lang w:val="uk-UA" w:eastAsia="ar-SA"/>
        </w:rPr>
        <w:t>КЮТ «Чорноморець» - «Інтегровані заняття  як один із засобів підвищення активності вихованців під час творчої діяльності»,</w:t>
      </w:r>
    </w:p>
    <w:p w:rsidR="0041628D" w:rsidRPr="0041628D" w:rsidRDefault="0041628D" w:rsidP="0041628D">
      <w:pPr>
        <w:numPr>
          <w:ilvl w:val="0"/>
          <w:numId w:val="1"/>
        </w:numPr>
        <w:tabs>
          <w:tab w:val="left" w:pos="567"/>
          <w:tab w:val="left" w:pos="900"/>
        </w:tabs>
        <w:spacing w:after="0" w:line="276" w:lineRule="auto"/>
        <w:ind w:left="0" w:firstLine="567"/>
        <w:contextualSpacing/>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ПТДЮ «Мрія» - «Впровадження інноваційних педагогічних технологій як засобу творчого розвитку вихованця».  </w:t>
      </w:r>
    </w:p>
    <w:p w:rsidR="0041628D" w:rsidRPr="0041628D" w:rsidRDefault="0041628D" w:rsidP="0041628D">
      <w:pPr>
        <w:shd w:val="clear" w:color="auto" w:fill="FFFFFF"/>
        <w:tabs>
          <w:tab w:val="left" w:pos="567"/>
        </w:tabs>
        <w:spacing w:after="0" w:line="276" w:lineRule="auto"/>
        <w:ind w:firstLine="567"/>
        <w:jc w:val="both"/>
        <w:outlineLvl w:val="2"/>
        <w:rPr>
          <w:rFonts w:ascii="Times New Roman" w:eastAsia="Times New Roman" w:hAnsi="Times New Roman" w:cs="Times New Roman"/>
          <w:bCs/>
          <w:sz w:val="24"/>
          <w:szCs w:val="24"/>
          <w:lang w:val="uk-UA" w:eastAsia="ru-RU"/>
        </w:rPr>
      </w:pPr>
      <w:r w:rsidRPr="0041628D">
        <w:rPr>
          <w:rFonts w:ascii="Times New Roman" w:eastAsia="Times New Roman" w:hAnsi="Times New Roman" w:cs="Times New Roman"/>
          <w:bCs/>
          <w:sz w:val="24"/>
          <w:szCs w:val="24"/>
          <w:lang w:val="uk-UA" w:eastAsia="ru-RU"/>
        </w:rPr>
        <w:t xml:space="preserve">Основна увага позашкільних закладів міста в </w:t>
      </w:r>
      <w:proofErr w:type="spellStart"/>
      <w:r w:rsidRPr="0041628D">
        <w:rPr>
          <w:rFonts w:ascii="Times New Roman" w:eastAsia="Times New Roman" w:hAnsi="Times New Roman" w:cs="Times New Roman"/>
          <w:bCs/>
          <w:sz w:val="24"/>
          <w:szCs w:val="24"/>
          <w:lang w:val="uk-UA" w:eastAsia="ru-RU"/>
        </w:rPr>
        <w:t>інструктивно</w:t>
      </w:r>
      <w:proofErr w:type="spellEnd"/>
      <w:r w:rsidRPr="0041628D">
        <w:rPr>
          <w:rFonts w:ascii="Times New Roman" w:eastAsia="Times New Roman" w:hAnsi="Times New Roman" w:cs="Times New Roman"/>
          <w:bCs/>
          <w:sz w:val="24"/>
          <w:szCs w:val="24"/>
          <w:lang w:val="uk-UA" w:eastAsia="ru-RU"/>
        </w:rPr>
        <w:t>-методичній роботі спрямована на вирішення наступних завдань:</w:t>
      </w:r>
    </w:p>
    <w:p w:rsidR="0041628D" w:rsidRPr="0041628D" w:rsidRDefault="0041628D" w:rsidP="0041628D">
      <w:pPr>
        <w:shd w:val="clear" w:color="auto" w:fill="FFFFFF"/>
        <w:tabs>
          <w:tab w:val="left" w:pos="567"/>
        </w:tabs>
        <w:spacing w:after="0" w:line="276" w:lineRule="auto"/>
        <w:ind w:firstLine="567"/>
        <w:jc w:val="both"/>
        <w:outlineLvl w:val="2"/>
        <w:rPr>
          <w:rFonts w:ascii="Times New Roman" w:eastAsia="Times New Roman" w:hAnsi="Times New Roman" w:cs="Times New Roman"/>
          <w:bCs/>
          <w:sz w:val="24"/>
          <w:szCs w:val="24"/>
          <w:lang w:val="uk-UA" w:eastAsia="ru-RU"/>
        </w:rPr>
      </w:pPr>
      <w:r w:rsidRPr="0041628D">
        <w:rPr>
          <w:rFonts w:ascii="Times New Roman" w:eastAsia="Times New Roman" w:hAnsi="Times New Roman" w:cs="Times New Roman"/>
          <w:bCs/>
          <w:sz w:val="24"/>
          <w:szCs w:val="24"/>
          <w:lang w:val="uk-UA" w:eastAsia="ru-RU"/>
        </w:rPr>
        <w:t>- активізація організаційно-координуючої ролі закладів у розвитку художньо-естетичного, науково-технічного та дослідницько-експериментального напрямків;</w:t>
      </w:r>
    </w:p>
    <w:p w:rsidR="0041628D" w:rsidRPr="0041628D" w:rsidRDefault="0041628D" w:rsidP="0041628D">
      <w:pPr>
        <w:shd w:val="clear" w:color="auto" w:fill="FFFFFF"/>
        <w:tabs>
          <w:tab w:val="left" w:pos="567"/>
        </w:tabs>
        <w:spacing w:after="0" w:line="276" w:lineRule="auto"/>
        <w:ind w:firstLine="567"/>
        <w:jc w:val="both"/>
        <w:outlineLvl w:val="2"/>
        <w:rPr>
          <w:rFonts w:ascii="Times New Roman" w:eastAsia="Times New Roman" w:hAnsi="Times New Roman" w:cs="Times New Roman"/>
          <w:bCs/>
          <w:sz w:val="24"/>
          <w:szCs w:val="24"/>
          <w:lang w:val="uk-UA" w:eastAsia="ru-RU"/>
        </w:rPr>
      </w:pPr>
      <w:r w:rsidRPr="0041628D">
        <w:rPr>
          <w:rFonts w:ascii="Times New Roman" w:eastAsia="Times New Roman" w:hAnsi="Times New Roman" w:cs="Times New Roman"/>
          <w:bCs/>
          <w:sz w:val="24"/>
          <w:szCs w:val="24"/>
          <w:lang w:val="uk-UA" w:eastAsia="ru-RU"/>
        </w:rPr>
        <w:t>- підвищення рівня професійної майстерності педагогів;</w:t>
      </w:r>
    </w:p>
    <w:p w:rsidR="0041628D" w:rsidRPr="0041628D" w:rsidRDefault="0041628D" w:rsidP="0041628D">
      <w:pPr>
        <w:shd w:val="clear" w:color="auto" w:fill="FFFFFF"/>
        <w:tabs>
          <w:tab w:val="left" w:pos="567"/>
        </w:tabs>
        <w:spacing w:after="0" w:line="276" w:lineRule="auto"/>
        <w:ind w:firstLine="567"/>
        <w:jc w:val="both"/>
        <w:outlineLvl w:val="2"/>
        <w:rPr>
          <w:rFonts w:ascii="Times New Roman" w:eastAsia="Times New Roman" w:hAnsi="Times New Roman" w:cs="Times New Roman"/>
          <w:bCs/>
          <w:sz w:val="24"/>
          <w:szCs w:val="24"/>
          <w:lang w:val="uk-UA" w:eastAsia="ru-RU"/>
        </w:rPr>
      </w:pPr>
      <w:r w:rsidRPr="0041628D">
        <w:rPr>
          <w:rFonts w:ascii="Times New Roman" w:eastAsia="Times New Roman" w:hAnsi="Times New Roman" w:cs="Times New Roman"/>
          <w:bCs/>
          <w:sz w:val="24"/>
          <w:szCs w:val="24"/>
          <w:lang w:val="uk-UA" w:eastAsia="ru-RU"/>
        </w:rPr>
        <w:t xml:space="preserve">- підвищення ефективності та якості навчально-виховного процесу через </w:t>
      </w:r>
      <w:proofErr w:type="spellStart"/>
      <w:r w:rsidRPr="0041628D">
        <w:rPr>
          <w:rFonts w:ascii="Times New Roman" w:eastAsia="Times New Roman" w:hAnsi="Times New Roman" w:cs="Times New Roman"/>
          <w:bCs/>
          <w:sz w:val="24"/>
          <w:szCs w:val="24"/>
          <w:lang w:val="uk-UA" w:eastAsia="ru-RU"/>
        </w:rPr>
        <w:t>впро-вадження</w:t>
      </w:r>
      <w:proofErr w:type="spellEnd"/>
      <w:r w:rsidRPr="0041628D">
        <w:rPr>
          <w:rFonts w:ascii="Times New Roman" w:eastAsia="Times New Roman" w:hAnsi="Times New Roman" w:cs="Times New Roman"/>
          <w:bCs/>
          <w:sz w:val="24"/>
          <w:szCs w:val="24"/>
          <w:lang w:val="uk-UA" w:eastAsia="ru-RU"/>
        </w:rPr>
        <w:t xml:space="preserve"> сучасних інноваційних педагогічних технологій;</w:t>
      </w:r>
    </w:p>
    <w:p w:rsidR="0041628D" w:rsidRPr="0041628D" w:rsidRDefault="0041628D" w:rsidP="0041628D">
      <w:pPr>
        <w:shd w:val="clear" w:color="auto" w:fill="FFFFFF"/>
        <w:tabs>
          <w:tab w:val="left" w:pos="567"/>
        </w:tabs>
        <w:spacing w:after="0" w:line="276" w:lineRule="auto"/>
        <w:ind w:firstLine="567"/>
        <w:jc w:val="both"/>
        <w:outlineLvl w:val="2"/>
        <w:rPr>
          <w:rFonts w:ascii="Times New Roman" w:eastAsia="Times New Roman" w:hAnsi="Times New Roman" w:cs="Times New Roman"/>
          <w:bCs/>
          <w:sz w:val="24"/>
          <w:szCs w:val="24"/>
          <w:lang w:val="uk-UA" w:eastAsia="ru-RU"/>
        </w:rPr>
      </w:pPr>
      <w:r w:rsidRPr="0041628D">
        <w:rPr>
          <w:rFonts w:ascii="Times New Roman" w:eastAsia="Times New Roman" w:hAnsi="Times New Roman" w:cs="Times New Roman"/>
          <w:bCs/>
          <w:sz w:val="24"/>
          <w:szCs w:val="24"/>
          <w:lang w:val="uk-UA" w:eastAsia="ru-RU"/>
        </w:rPr>
        <w:t>- розвиток співробітництва з навчально-виховними закладами, організаціями, управліннями, товариствами.</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b/>
          <w:sz w:val="24"/>
          <w:szCs w:val="24"/>
          <w:lang w:val="uk-UA"/>
        </w:rPr>
        <w:t xml:space="preserve">В </w:t>
      </w:r>
      <w:r w:rsidRPr="0041628D">
        <w:rPr>
          <w:rFonts w:ascii="Times New Roman" w:eastAsia="Times New Roman" w:hAnsi="Times New Roman" w:cs="Times New Roman"/>
          <w:b/>
          <w:sz w:val="24"/>
          <w:szCs w:val="24"/>
          <w:lang w:val="uk-UA" w:eastAsia="ru-RU"/>
        </w:rPr>
        <w:t>КЮТ «Чорноморець»</w:t>
      </w:r>
      <w:r w:rsidRPr="0041628D">
        <w:rPr>
          <w:rFonts w:ascii="Times New Roman" w:eastAsia="Times New Roman" w:hAnsi="Times New Roman" w:cs="Times New Roman"/>
          <w:sz w:val="24"/>
          <w:szCs w:val="24"/>
          <w:lang w:val="uk-UA" w:eastAsia="ru-RU"/>
        </w:rPr>
        <w:t xml:space="preserve"> в 2016-2017 навчальному році працювало8 гуртків (22 групи),в яких навчалося 330 вихованців за такими напрямками:</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sz w:val="24"/>
          <w:szCs w:val="24"/>
          <w:lang w:val="uk-UA"/>
        </w:rPr>
      </w:pPr>
      <w:r w:rsidRPr="0041628D">
        <w:rPr>
          <w:rFonts w:ascii="Times New Roman" w:eastAsia="Times New Roman" w:hAnsi="Times New Roman" w:cs="Times New Roman"/>
          <w:sz w:val="24"/>
          <w:szCs w:val="24"/>
          <w:lang w:val="uk-UA"/>
        </w:rPr>
        <w:t>науково-технічним – 4 гуртки (8 груп)120 вихованців,</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художньо-естетичним – 4  гуртки (14 груп)210 вихованців.</w:t>
      </w:r>
    </w:p>
    <w:p w:rsidR="0041628D" w:rsidRPr="0041628D" w:rsidRDefault="0041628D" w:rsidP="0041628D">
      <w:pPr>
        <w:tabs>
          <w:tab w:val="left" w:pos="567"/>
        </w:tabs>
        <w:spacing w:after="200" w:line="276" w:lineRule="auto"/>
        <w:ind w:firstLine="567"/>
        <w:contextualSpacing/>
        <w:jc w:val="both"/>
        <w:rPr>
          <w:rFonts w:ascii="Times New Roman" w:eastAsia="Calibri" w:hAnsi="Times New Roman" w:cs="Times New Roman"/>
          <w:sz w:val="24"/>
          <w:szCs w:val="24"/>
          <w:lang w:val="uk-UA"/>
        </w:rPr>
      </w:pPr>
      <w:r w:rsidRPr="0041628D">
        <w:rPr>
          <w:rFonts w:ascii="Times New Roman" w:eastAsia="Calibri" w:hAnsi="Times New Roman" w:cs="Times New Roman"/>
          <w:spacing w:val="17"/>
          <w:sz w:val="24"/>
          <w:szCs w:val="24"/>
          <w:lang w:val="uk-UA"/>
        </w:rPr>
        <w:t>Д</w:t>
      </w:r>
      <w:proofErr w:type="spellStart"/>
      <w:r w:rsidRPr="0041628D">
        <w:rPr>
          <w:rFonts w:ascii="Times New Roman" w:eastAsia="Calibri" w:hAnsi="Times New Roman" w:cs="Times New Roman"/>
          <w:spacing w:val="17"/>
          <w:sz w:val="24"/>
          <w:szCs w:val="24"/>
        </w:rPr>
        <w:t>іяльність</w:t>
      </w:r>
      <w:proofErr w:type="spellEnd"/>
      <w:r w:rsidRPr="0041628D">
        <w:rPr>
          <w:rFonts w:ascii="Times New Roman" w:eastAsia="Calibri" w:hAnsi="Times New Roman" w:cs="Times New Roman"/>
          <w:spacing w:val="17"/>
          <w:sz w:val="24"/>
          <w:szCs w:val="24"/>
        </w:rPr>
        <w:t xml:space="preserve"> </w:t>
      </w:r>
      <w:proofErr w:type="spellStart"/>
      <w:r w:rsidRPr="0041628D">
        <w:rPr>
          <w:rFonts w:ascii="Times New Roman" w:eastAsia="Calibri" w:hAnsi="Times New Roman" w:cs="Times New Roman"/>
          <w:spacing w:val="17"/>
          <w:sz w:val="24"/>
          <w:szCs w:val="24"/>
        </w:rPr>
        <w:t>педагогічного</w:t>
      </w:r>
      <w:proofErr w:type="spellEnd"/>
      <w:r w:rsidRPr="0041628D">
        <w:rPr>
          <w:rFonts w:ascii="Times New Roman" w:eastAsia="Calibri" w:hAnsi="Times New Roman" w:cs="Times New Roman"/>
          <w:spacing w:val="17"/>
          <w:sz w:val="24"/>
          <w:szCs w:val="24"/>
        </w:rPr>
        <w:t xml:space="preserve"> </w:t>
      </w:r>
      <w:proofErr w:type="spellStart"/>
      <w:r w:rsidRPr="0041628D">
        <w:rPr>
          <w:rFonts w:ascii="Times New Roman" w:eastAsia="Calibri" w:hAnsi="Times New Roman" w:cs="Times New Roman"/>
          <w:spacing w:val="17"/>
          <w:sz w:val="24"/>
          <w:szCs w:val="24"/>
        </w:rPr>
        <w:t>колективу</w:t>
      </w:r>
      <w:proofErr w:type="spellEnd"/>
      <w:r w:rsidRPr="0041628D">
        <w:rPr>
          <w:rFonts w:ascii="Times New Roman" w:eastAsia="Calibri" w:hAnsi="Times New Roman" w:cs="Times New Roman"/>
          <w:spacing w:val="17"/>
          <w:sz w:val="24"/>
          <w:szCs w:val="24"/>
        </w:rPr>
        <w:t xml:space="preserve"> за </w:t>
      </w:r>
      <w:proofErr w:type="spellStart"/>
      <w:r w:rsidRPr="0041628D">
        <w:rPr>
          <w:rFonts w:ascii="Times New Roman" w:eastAsia="Calibri" w:hAnsi="Times New Roman" w:cs="Times New Roman"/>
          <w:spacing w:val="17"/>
          <w:sz w:val="24"/>
          <w:szCs w:val="24"/>
        </w:rPr>
        <w:t>своїм</w:t>
      </w:r>
      <w:proofErr w:type="spellEnd"/>
      <w:r w:rsidRPr="0041628D">
        <w:rPr>
          <w:rFonts w:ascii="Times New Roman" w:eastAsia="Calibri" w:hAnsi="Times New Roman" w:cs="Times New Roman"/>
          <w:spacing w:val="17"/>
          <w:sz w:val="24"/>
          <w:szCs w:val="24"/>
        </w:rPr>
        <w:t xml:space="preserve"> </w:t>
      </w:r>
      <w:proofErr w:type="spellStart"/>
      <w:r w:rsidRPr="0041628D">
        <w:rPr>
          <w:rFonts w:ascii="Times New Roman" w:eastAsia="Calibri" w:hAnsi="Times New Roman" w:cs="Times New Roman"/>
          <w:spacing w:val="17"/>
          <w:sz w:val="24"/>
          <w:szCs w:val="24"/>
        </w:rPr>
        <w:t>змістом</w:t>
      </w:r>
      <w:proofErr w:type="spellEnd"/>
      <w:r w:rsidRPr="0041628D">
        <w:rPr>
          <w:rFonts w:ascii="Times New Roman" w:eastAsia="Calibri" w:hAnsi="Times New Roman" w:cs="Times New Roman"/>
          <w:spacing w:val="17"/>
          <w:sz w:val="24"/>
          <w:szCs w:val="24"/>
        </w:rPr>
        <w:t xml:space="preserve"> і </w:t>
      </w:r>
      <w:proofErr w:type="spellStart"/>
      <w:r w:rsidRPr="0041628D">
        <w:rPr>
          <w:rFonts w:ascii="Times New Roman" w:eastAsia="Calibri" w:hAnsi="Times New Roman" w:cs="Times New Roman"/>
          <w:sz w:val="24"/>
          <w:szCs w:val="24"/>
        </w:rPr>
        <w:t>результативністю</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була</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спрямована</w:t>
      </w:r>
      <w:proofErr w:type="spellEnd"/>
      <w:r w:rsidRPr="0041628D">
        <w:rPr>
          <w:rFonts w:ascii="Times New Roman" w:eastAsia="Calibri" w:hAnsi="Times New Roman" w:cs="Times New Roman"/>
          <w:sz w:val="24"/>
          <w:szCs w:val="24"/>
        </w:rPr>
        <w:t xml:space="preserve"> на </w:t>
      </w:r>
      <w:proofErr w:type="spellStart"/>
      <w:r w:rsidRPr="0041628D">
        <w:rPr>
          <w:rFonts w:ascii="Times New Roman" w:eastAsia="Calibri" w:hAnsi="Times New Roman" w:cs="Times New Roman"/>
          <w:sz w:val="24"/>
          <w:szCs w:val="24"/>
        </w:rPr>
        <w:t>реалізацію</w:t>
      </w:r>
      <w:proofErr w:type="spellEnd"/>
      <w:r w:rsidRPr="0041628D">
        <w:rPr>
          <w:rFonts w:ascii="Times New Roman" w:eastAsia="Calibri" w:hAnsi="Times New Roman" w:cs="Times New Roman"/>
          <w:sz w:val="24"/>
          <w:szCs w:val="24"/>
        </w:rPr>
        <w:t xml:space="preserve"> мети, </w:t>
      </w:r>
      <w:proofErr w:type="spellStart"/>
      <w:r w:rsidRPr="0041628D">
        <w:rPr>
          <w:rFonts w:ascii="Times New Roman" w:eastAsia="Calibri" w:hAnsi="Times New Roman" w:cs="Times New Roman"/>
          <w:sz w:val="24"/>
          <w:szCs w:val="24"/>
        </w:rPr>
        <w:t>поставленої</w:t>
      </w:r>
      <w:proofErr w:type="spellEnd"/>
      <w:r w:rsidRPr="0041628D">
        <w:rPr>
          <w:rFonts w:ascii="Times New Roman" w:eastAsia="Calibri" w:hAnsi="Times New Roman" w:cs="Times New Roman"/>
          <w:sz w:val="24"/>
          <w:szCs w:val="24"/>
        </w:rPr>
        <w:t xml:space="preserve"> на початку </w:t>
      </w:r>
      <w:proofErr w:type="spellStart"/>
      <w:r w:rsidRPr="0041628D">
        <w:rPr>
          <w:rFonts w:ascii="Times New Roman" w:eastAsia="Calibri" w:hAnsi="Times New Roman" w:cs="Times New Roman"/>
          <w:spacing w:val="6"/>
          <w:sz w:val="24"/>
          <w:szCs w:val="24"/>
        </w:rPr>
        <w:t>навчального</w:t>
      </w:r>
      <w:proofErr w:type="spellEnd"/>
      <w:r w:rsidRPr="0041628D">
        <w:rPr>
          <w:rFonts w:ascii="Times New Roman" w:eastAsia="Calibri" w:hAnsi="Times New Roman" w:cs="Times New Roman"/>
          <w:spacing w:val="6"/>
          <w:sz w:val="24"/>
          <w:szCs w:val="24"/>
        </w:rPr>
        <w:t xml:space="preserve"> року в </w:t>
      </w:r>
      <w:proofErr w:type="spellStart"/>
      <w:r w:rsidRPr="0041628D">
        <w:rPr>
          <w:rFonts w:ascii="Times New Roman" w:eastAsia="Calibri" w:hAnsi="Times New Roman" w:cs="Times New Roman"/>
          <w:spacing w:val="6"/>
          <w:sz w:val="24"/>
          <w:szCs w:val="24"/>
        </w:rPr>
        <w:t>справі</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навчання</w:t>
      </w:r>
      <w:proofErr w:type="spellEnd"/>
      <w:r w:rsidRPr="0041628D">
        <w:rPr>
          <w:rFonts w:ascii="Times New Roman" w:eastAsia="Calibri" w:hAnsi="Times New Roman" w:cs="Times New Roman"/>
          <w:spacing w:val="6"/>
          <w:sz w:val="24"/>
          <w:szCs w:val="24"/>
        </w:rPr>
        <w:t xml:space="preserve"> та </w:t>
      </w:r>
      <w:proofErr w:type="spellStart"/>
      <w:r w:rsidRPr="0041628D">
        <w:rPr>
          <w:rFonts w:ascii="Times New Roman" w:eastAsia="Calibri" w:hAnsi="Times New Roman" w:cs="Times New Roman"/>
          <w:spacing w:val="6"/>
          <w:sz w:val="24"/>
          <w:szCs w:val="24"/>
        </w:rPr>
        <w:t>виховання</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підростаючого</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покоління</w:t>
      </w:r>
      <w:proofErr w:type="spellEnd"/>
      <w:r w:rsidRPr="0041628D">
        <w:rPr>
          <w:rFonts w:ascii="Times New Roman" w:eastAsia="Calibri" w:hAnsi="Times New Roman" w:cs="Times New Roman"/>
          <w:spacing w:val="6"/>
          <w:sz w:val="24"/>
          <w:szCs w:val="24"/>
        </w:rPr>
        <w:t xml:space="preserve">, а </w:t>
      </w:r>
      <w:proofErr w:type="spellStart"/>
      <w:r w:rsidRPr="0041628D">
        <w:rPr>
          <w:rFonts w:ascii="Times New Roman" w:eastAsia="Calibri" w:hAnsi="Times New Roman" w:cs="Times New Roman"/>
          <w:spacing w:val="5"/>
          <w:sz w:val="24"/>
          <w:szCs w:val="24"/>
        </w:rPr>
        <w:t>також</w:t>
      </w:r>
      <w:proofErr w:type="spellEnd"/>
      <w:r w:rsidRPr="0041628D">
        <w:rPr>
          <w:rFonts w:ascii="Times New Roman" w:eastAsia="Calibri" w:hAnsi="Times New Roman" w:cs="Times New Roman"/>
          <w:spacing w:val="5"/>
          <w:sz w:val="24"/>
          <w:szCs w:val="24"/>
        </w:rPr>
        <w:t xml:space="preserve"> на </w:t>
      </w:r>
      <w:proofErr w:type="spellStart"/>
      <w:r w:rsidRPr="0041628D">
        <w:rPr>
          <w:rFonts w:ascii="Times New Roman" w:eastAsia="Calibri" w:hAnsi="Times New Roman" w:cs="Times New Roman"/>
          <w:spacing w:val="5"/>
          <w:sz w:val="24"/>
          <w:szCs w:val="24"/>
        </w:rPr>
        <w:t>реалізацію</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чітко</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визначених</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принципів</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організації</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методичної</w:t>
      </w:r>
      <w:proofErr w:type="spellEnd"/>
      <w:r w:rsidRPr="0041628D">
        <w:rPr>
          <w:rFonts w:ascii="Times New Roman" w:eastAsia="Calibri" w:hAnsi="Times New Roman" w:cs="Times New Roman"/>
          <w:spacing w:val="5"/>
          <w:sz w:val="24"/>
          <w:szCs w:val="24"/>
        </w:rPr>
        <w:t xml:space="preserve"> </w:t>
      </w:r>
      <w:proofErr w:type="spellStart"/>
      <w:r w:rsidRPr="0041628D">
        <w:rPr>
          <w:rFonts w:ascii="Times New Roman" w:eastAsia="Calibri" w:hAnsi="Times New Roman" w:cs="Times New Roman"/>
          <w:spacing w:val="5"/>
          <w:sz w:val="24"/>
          <w:szCs w:val="24"/>
        </w:rPr>
        <w:t>роботи</w:t>
      </w:r>
      <w:proofErr w:type="spellEnd"/>
      <w:r w:rsidRPr="0041628D">
        <w:rPr>
          <w:rFonts w:ascii="Times New Roman" w:eastAsia="Calibri" w:hAnsi="Times New Roman" w:cs="Times New Roman"/>
          <w:spacing w:val="5"/>
          <w:sz w:val="24"/>
          <w:szCs w:val="24"/>
        </w:rPr>
        <w:t xml:space="preserve">, </w:t>
      </w:r>
      <w:r w:rsidRPr="0041628D">
        <w:rPr>
          <w:rFonts w:ascii="Times New Roman" w:eastAsia="Calibri" w:hAnsi="Times New Roman" w:cs="Times New Roman"/>
          <w:spacing w:val="10"/>
          <w:sz w:val="24"/>
          <w:szCs w:val="24"/>
        </w:rPr>
        <w:t xml:space="preserve">на </w:t>
      </w:r>
      <w:proofErr w:type="spellStart"/>
      <w:r w:rsidRPr="0041628D">
        <w:rPr>
          <w:rFonts w:ascii="Times New Roman" w:eastAsia="Calibri" w:hAnsi="Times New Roman" w:cs="Times New Roman"/>
          <w:spacing w:val="10"/>
          <w:sz w:val="24"/>
          <w:szCs w:val="24"/>
        </w:rPr>
        <w:t>основі</w:t>
      </w:r>
      <w:proofErr w:type="spellEnd"/>
      <w:r w:rsidRPr="0041628D">
        <w:rPr>
          <w:rFonts w:ascii="Times New Roman" w:eastAsia="Calibri" w:hAnsi="Times New Roman" w:cs="Times New Roman"/>
          <w:spacing w:val="10"/>
          <w:sz w:val="24"/>
          <w:szCs w:val="24"/>
        </w:rPr>
        <w:t xml:space="preserve"> </w:t>
      </w:r>
      <w:proofErr w:type="spellStart"/>
      <w:r w:rsidRPr="0041628D">
        <w:rPr>
          <w:rFonts w:ascii="Times New Roman" w:eastAsia="Calibri" w:hAnsi="Times New Roman" w:cs="Times New Roman"/>
          <w:spacing w:val="10"/>
          <w:sz w:val="24"/>
          <w:szCs w:val="24"/>
        </w:rPr>
        <w:t>яких</w:t>
      </w:r>
      <w:proofErr w:type="spellEnd"/>
      <w:r w:rsidRPr="0041628D">
        <w:rPr>
          <w:rFonts w:ascii="Times New Roman" w:eastAsia="Calibri" w:hAnsi="Times New Roman" w:cs="Times New Roman"/>
          <w:spacing w:val="10"/>
          <w:sz w:val="24"/>
          <w:szCs w:val="24"/>
        </w:rPr>
        <w:t xml:space="preserve"> </w:t>
      </w:r>
      <w:proofErr w:type="spellStart"/>
      <w:r w:rsidRPr="0041628D">
        <w:rPr>
          <w:rFonts w:ascii="Times New Roman" w:eastAsia="Calibri" w:hAnsi="Times New Roman" w:cs="Times New Roman"/>
          <w:spacing w:val="10"/>
          <w:sz w:val="24"/>
          <w:szCs w:val="24"/>
        </w:rPr>
        <w:t>здійснювався</w:t>
      </w:r>
      <w:proofErr w:type="spellEnd"/>
      <w:r w:rsidRPr="0041628D">
        <w:rPr>
          <w:rFonts w:ascii="Times New Roman" w:eastAsia="Calibri" w:hAnsi="Times New Roman" w:cs="Times New Roman"/>
          <w:spacing w:val="10"/>
          <w:sz w:val="24"/>
          <w:szCs w:val="24"/>
        </w:rPr>
        <w:t xml:space="preserve"> системно-</w:t>
      </w:r>
      <w:proofErr w:type="spellStart"/>
      <w:r w:rsidRPr="0041628D">
        <w:rPr>
          <w:rFonts w:ascii="Times New Roman" w:eastAsia="Calibri" w:hAnsi="Times New Roman" w:cs="Times New Roman"/>
          <w:spacing w:val="10"/>
          <w:sz w:val="24"/>
          <w:szCs w:val="24"/>
        </w:rPr>
        <w:t>культурний</w:t>
      </w:r>
      <w:proofErr w:type="spellEnd"/>
      <w:r w:rsidRPr="0041628D">
        <w:rPr>
          <w:rFonts w:ascii="Times New Roman" w:eastAsia="Calibri" w:hAnsi="Times New Roman" w:cs="Times New Roman"/>
          <w:spacing w:val="10"/>
          <w:sz w:val="24"/>
          <w:szCs w:val="24"/>
        </w:rPr>
        <w:t xml:space="preserve"> </w:t>
      </w:r>
      <w:proofErr w:type="spellStart"/>
      <w:r w:rsidRPr="0041628D">
        <w:rPr>
          <w:rFonts w:ascii="Times New Roman" w:eastAsia="Calibri" w:hAnsi="Times New Roman" w:cs="Times New Roman"/>
          <w:spacing w:val="10"/>
          <w:sz w:val="24"/>
          <w:szCs w:val="24"/>
        </w:rPr>
        <w:t>підхід</w:t>
      </w:r>
      <w:proofErr w:type="spellEnd"/>
      <w:r w:rsidRPr="0041628D">
        <w:rPr>
          <w:rFonts w:ascii="Times New Roman" w:eastAsia="Calibri" w:hAnsi="Times New Roman" w:cs="Times New Roman"/>
          <w:spacing w:val="10"/>
          <w:sz w:val="24"/>
          <w:szCs w:val="24"/>
        </w:rPr>
        <w:t xml:space="preserve"> </w:t>
      </w:r>
      <w:proofErr w:type="spellStart"/>
      <w:r w:rsidRPr="0041628D">
        <w:rPr>
          <w:rFonts w:ascii="Times New Roman" w:eastAsia="Calibri" w:hAnsi="Times New Roman" w:cs="Times New Roman"/>
          <w:spacing w:val="10"/>
          <w:sz w:val="24"/>
          <w:szCs w:val="24"/>
        </w:rPr>
        <w:t>вдосконалення</w:t>
      </w:r>
      <w:proofErr w:type="spellEnd"/>
      <w:r w:rsidRPr="0041628D">
        <w:rPr>
          <w:rFonts w:ascii="Times New Roman" w:eastAsia="Calibri" w:hAnsi="Times New Roman" w:cs="Times New Roman"/>
          <w:spacing w:val="10"/>
          <w:sz w:val="24"/>
          <w:szCs w:val="24"/>
        </w:rPr>
        <w:t xml:space="preserve"> </w:t>
      </w:r>
      <w:proofErr w:type="spellStart"/>
      <w:r w:rsidRPr="0041628D">
        <w:rPr>
          <w:rFonts w:ascii="Times New Roman" w:eastAsia="Calibri" w:hAnsi="Times New Roman" w:cs="Times New Roman"/>
          <w:spacing w:val="6"/>
          <w:sz w:val="24"/>
          <w:szCs w:val="24"/>
        </w:rPr>
        <w:t>особистості</w:t>
      </w:r>
      <w:proofErr w:type="spellEnd"/>
      <w:r w:rsidRPr="0041628D">
        <w:rPr>
          <w:rFonts w:ascii="Times New Roman" w:eastAsia="Calibri" w:hAnsi="Times New Roman" w:cs="Times New Roman"/>
          <w:spacing w:val="6"/>
          <w:sz w:val="24"/>
          <w:szCs w:val="24"/>
        </w:rPr>
        <w:t xml:space="preserve"> педагога </w:t>
      </w:r>
      <w:r w:rsidRPr="0041628D">
        <w:rPr>
          <w:rFonts w:ascii="Times New Roman" w:eastAsia="Calibri" w:hAnsi="Times New Roman" w:cs="Times New Roman"/>
          <w:spacing w:val="6"/>
          <w:sz w:val="24"/>
          <w:szCs w:val="24"/>
          <w:lang w:val="uk-UA"/>
        </w:rPr>
        <w:t xml:space="preserve">й </w:t>
      </w:r>
      <w:proofErr w:type="spellStart"/>
      <w:r w:rsidRPr="0041628D">
        <w:rPr>
          <w:rFonts w:ascii="Times New Roman" w:eastAsia="Calibri" w:hAnsi="Times New Roman" w:cs="Times New Roman"/>
          <w:spacing w:val="6"/>
          <w:sz w:val="24"/>
          <w:szCs w:val="24"/>
        </w:rPr>
        <w:t>розвитку</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його</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творчого</w:t>
      </w:r>
      <w:proofErr w:type="spellEnd"/>
      <w:r w:rsidRPr="0041628D">
        <w:rPr>
          <w:rFonts w:ascii="Times New Roman" w:eastAsia="Calibri" w:hAnsi="Times New Roman" w:cs="Times New Roman"/>
          <w:spacing w:val="6"/>
          <w:sz w:val="24"/>
          <w:szCs w:val="24"/>
        </w:rPr>
        <w:t xml:space="preserve"> </w:t>
      </w:r>
      <w:proofErr w:type="spellStart"/>
      <w:r w:rsidRPr="0041628D">
        <w:rPr>
          <w:rFonts w:ascii="Times New Roman" w:eastAsia="Calibri" w:hAnsi="Times New Roman" w:cs="Times New Roman"/>
          <w:spacing w:val="6"/>
          <w:sz w:val="24"/>
          <w:szCs w:val="24"/>
        </w:rPr>
        <w:t>потенціалу</w:t>
      </w:r>
      <w:proofErr w:type="spellEnd"/>
      <w:r w:rsidRPr="0041628D">
        <w:rPr>
          <w:rFonts w:ascii="Times New Roman" w:eastAsia="Calibri" w:hAnsi="Times New Roman" w:cs="Times New Roman"/>
          <w:spacing w:val="6"/>
          <w:sz w:val="24"/>
          <w:szCs w:val="24"/>
        </w:rPr>
        <w:t xml:space="preserve">. </w:t>
      </w:r>
    </w:p>
    <w:p w:rsidR="0041628D" w:rsidRPr="0041628D" w:rsidRDefault="0041628D" w:rsidP="0041628D">
      <w:pPr>
        <w:tabs>
          <w:tab w:val="left" w:pos="567"/>
        </w:tabs>
        <w:spacing w:after="0" w:line="276" w:lineRule="auto"/>
        <w:ind w:firstLine="567"/>
        <w:contextualSpacing/>
        <w:jc w:val="both"/>
        <w:rPr>
          <w:rFonts w:ascii="Times New Roman" w:eastAsia="Calibri" w:hAnsi="Times New Roman" w:cs="Times New Roman"/>
          <w:sz w:val="24"/>
          <w:szCs w:val="24"/>
        </w:rPr>
      </w:pPr>
      <w:r w:rsidRPr="0041628D">
        <w:rPr>
          <w:rFonts w:ascii="Times New Roman" w:eastAsia="Calibri" w:hAnsi="Times New Roman" w:cs="Times New Roman"/>
          <w:sz w:val="24"/>
          <w:szCs w:val="24"/>
        </w:rPr>
        <w:t>В 201</w:t>
      </w:r>
      <w:r w:rsidRPr="0041628D">
        <w:rPr>
          <w:rFonts w:ascii="Times New Roman" w:eastAsia="Calibri" w:hAnsi="Times New Roman" w:cs="Times New Roman"/>
          <w:sz w:val="24"/>
          <w:szCs w:val="24"/>
          <w:lang w:val="uk-UA"/>
        </w:rPr>
        <w:t>6</w:t>
      </w:r>
      <w:r w:rsidRPr="0041628D">
        <w:rPr>
          <w:rFonts w:ascii="Times New Roman" w:eastAsia="Calibri" w:hAnsi="Times New Roman" w:cs="Times New Roman"/>
          <w:sz w:val="24"/>
          <w:szCs w:val="24"/>
        </w:rPr>
        <w:t xml:space="preserve"> - 201</w:t>
      </w:r>
      <w:r w:rsidRPr="0041628D">
        <w:rPr>
          <w:rFonts w:ascii="Times New Roman" w:eastAsia="Calibri" w:hAnsi="Times New Roman" w:cs="Times New Roman"/>
          <w:sz w:val="24"/>
          <w:szCs w:val="24"/>
          <w:lang w:val="uk-UA"/>
        </w:rPr>
        <w:t>7</w:t>
      </w:r>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навчальному</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роц</w:t>
      </w:r>
      <w:r w:rsidRPr="0041628D">
        <w:rPr>
          <w:rFonts w:ascii="Times New Roman" w:eastAsia="Calibri" w:hAnsi="Times New Roman" w:cs="Times New Roman"/>
          <w:sz w:val="24"/>
          <w:szCs w:val="24"/>
          <w:lang w:val="uk-UA"/>
        </w:rPr>
        <w:t>іпрацювалодва</w:t>
      </w:r>
      <w:proofErr w:type="spellEnd"/>
      <w:r w:rsidRPr="0041628D">
        <w:rPr>
          <w:rFonts w:ascii="Times New Roman" w:eastAsia="Calibri" w:hAnsi="Times New Roman" w:cs="Times New Roman"/>
          <w:sz w:val="24"/>
          <w:szCs w:val="24"/>
          <w:lang w:val="uk-UA"/>
        </w:rPr>
        <w:t xml:space="preserve"> </w:t>
      </w:r>
      <w:r w:rsidRPr="0041628D">
        <w:rPr>
          <w:rFonts w:ascii="Times New Roman" w:eastAsia="Calibri" w:hAnsi="Times New Roman" w:cs="Times New Roman"/>
          <w:sz w:val="24"/>
          <w:szCs w:val="24"/>
        </w:rPr>
        <w:t>метод</w:t>
      </w:r>
      <w:proofErr w:type="spellStart"/>
      <w:r w:rsidRPr="0041628D">
        <w:rPr>
          <w:rFonts w:ascii="Times New Roman" w:eastAsia="Calibri" w:hAnsi="Times New Roman" w:cs="Times New Roman"/>
          <w:sz w:val="24"/>
          <w:szCs w:val="24"/>
          <w:lang w:val="uk-UA"/>
        </w:rPr>
        <w:t>ичних</w:t>
      </w:r>
      <w:proofErr w:type="spellEnd"/>
      <w:r w:rsidRPr="0041628D">
        <w:rPr>
          <w:rFonts w:ascii="Times New Roman" w:eastAsia="Calibri" w:hAnsi="Times New Roman" w:cs="Times New Roman"/>
          <w:sz w:val="24"/>
          <w:szCs w:val="24"/>
          <w:lang w:val="uk-UA"/>
        </w:rPr>
        <w:t xml:space="preserve"> </w:t>
      </w:r>
      <w:proofErr w:type="spellStart"/>
      <w:r w:rsidRPr="0041628D">
        <w:rPr>
          <w:rFonts w:ascii="Times New Roman" w:eastAsia="Calibri" w:hAnsi="Times New Roman" w:cs="Times New Roman"/>
          <w:sz w:val="24"/>
          <w:szCs w:val="24"/>
        </w:rPr>
        <w:t>об’єднання</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керівників</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гуртків</w:t>
      </w:r>
      <w:proofErr w:type="spellEnd"/>
      <w:r w:rsidRPr="0041628D">
        <w:rPr>
          <w:rFonts w:ascii="Times New Roman" w:eastAsia="Calibri" w:hAnsi="Times New Roman" w:cs="Times New Roman"/>
          <w:sz w:val="24"/>
          <w:szCs w:val="24"/>
          <w:lang w:val="uk-UA"/>
        </w:rPr>
        <w:t xml:space="preserve"> за напрямками – науково-технічний та художньо-естетичний. Керівник метод</w:t>
      </w:r>
      <w:r>
        <w:rPr>
          <w:rFonts w:ascii="Times New Roman" w:eastAsia="Calibri" w:hAnsi="Times New Roman" w:cs="Times New Roman"/>
          <w:sz w:val="24"/>
          <w:szCs w:val="24"/>
          <w:lang w:val="uk-UA"/>
        </w:rPr>
        <w:t xml:space="preserve">ичного </w:t>
      </w:r>
      <w:r w:rsidRPr="0041628D">
        <w:rPr>
          <w:rFonts w:ascii="Times New Roman" w:eastAsia="Calibri" w:hAnsi="Times New Roman" w:cs="Times New Roman"/>
          <w:sz w:val="24"/>
          <w:szCs w:val="24"/>
          <w:lang w:val="uk-UA"/>
        </w:rPr>
        <w:lastRenderedPageBreak/>
        <w:t xml:space="preserve">об’єднання науково-технічного напрямку – </w:t>
      </w:r>
      <w:proofErr w:type="spellStart"/>
      <w:r w:rsidRPr="0041628D">
        <w:rPr>
          <w:rFonts w:ascii="Times New Roman" w:eastAsia="Calibri" w:hAnsi="Times New Roman" w:cs="Times New Roman"/>
          <w:sz w:val="24"/>
          <w:szCs w:val="24"/>
          <w:lang w:val="uk-UA"/>
        </w:rPr>
        <w:t>Пашенко</w:t>
      </w:r>
      <w:proofErr w:type="spellEnd"/>
      <w:r w:rsidRPr="0041628D">
        <w:rPr>
          <w:rFonts w:ascii="Times New Roman" w:eastAsia="Calibri" w:hAnsi="Times New Roman" w:cs="Times New Roman"/>
          <w:sz w:val="24"/>
          <w:szCs w:val="24"/>
          <w:lang w:val="uk-UA"/>
        </w:rPr>
        <w:t xml:space="preserve"> Т.М., художньо-естетичного напрямку – </w:t>
      </w:r>
      <w:proofErr w:type="spellStart"/>
      <w:r w:rsidRPr="0041628D">
        <w:rPr>
          <w:rFonts w:ascii="Times New Roman" w:eastAsia="Calibri" w:hAnsi="Times New Roman" w:cs="Times New Roman"/>
          <w:sz w:val="24"/>
          <w:szCs w:val="24"/>
          <w:lang w:val="uk-UA"/>
        </w:rPr>
        <w:t>Дронова</w:t>
      </w:r>
      <w:proofErr w:type="spellEnd"/>
      <w:r w:rsidRPr="0041628D">
        <w:rPr>
          <w:rFonts w:ascii="Times New Roman" w:eastAsia="Calibri" w:hAnsi="Times New Roman" w:cs="Times New Roman"/>
          <w:sz w:val="24"/>
          <w:szCs w:val="24"/>
          <w:lang w:val="uk-UA"/>
        </w:rPr>
        <w:t xml:space="preserve"> Т.І.</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eastAsia="ru-RU"/>
        </w:rPr>
        <w:t>В 201</w:t>
      </w:r>
      <w:r w:rsidRPr="0041628D">
        <w:rPr>
          <w:rFonts w:ascii="Times New Roman" w:eastAsia="Times New Roman" w:hAnsi="Times New Roman" w:cs="Times New Roman"/>
          <w:sz w:val="24"/>
          <w:szCs w:val="24"/>
          <w:lang w:val="uk-UA" w:eastAsia="ru-RU"/>
        </w:rPr>
        <w:t>6</w:t>
      </w:r>
      <w:r w:rsidRPr="0041628D">
        <w:rPr>
          <w:rFonts w:ascii="Times New Roman" w:eastAsia="Times New Roman" w:hAnsi="Times New Roman" w:cs="Times New Roman"/>
          <w:sz w:val="24"/>
          <w:szCs w:val="24"/>
          <w:lang w:eastAsia="ru-RU"/>
        </w:rPr>
        <w:t xml:space="preserve"> - 201</w:t>
      </w:r>
      <w:r w:rsidRPr="0041628D">
        <w:rPr>
          <w:rFonts w:ascii="Times New Roman" w:eastAsia="Times New Roman" w:hAnsi="Times New Roman" w:cs="Times New Roman"/>
          <w:sz w:val="24"/>
          <w:szCs w:val="24"/>
          <w:lang w:val="uk-UA" w:eastAsia="ru-RU"/>
        </w:rPr>
        <w:t>7</w:t>
      </w:r>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навчальному</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роц</w:t>
      </w:r>
      <w:proofErr w:type="spellEnd"/>
      <w:r w:rsidRPr="0041628D">
        <w:rPr>
          <w:rFonts w:ascii="Times New Roman" w:eastAsia="Times New Roman" w:hAnsi="Times New Roman" w:cs="Times New Roman"/>
          <w:sz w:val="24"/>
          <w:szCs w:val="24"/>
          <w:lang w:val="uk-UA" w:eastAsia="ru-RU"/>
        </w:rPr>
        <w:t>і наказом по закладу призначено наставника (</w:t>
      </w:r>
      <w:proofErr w:type="spellStart"/>
      <w:r w:rsidRPr="0041628D">
        <w:rPr>
          <w:rFonts w:ascii="Times New Roman" w:eastAsia="Times New Roman" w:hAnsi="Times New Roman" w:cs="Times New Roman"/>
          <w:sz w:val="24"/>
          <w:szCs w:val="24"/>
          <w:lang w:val="uk-UA" w:eastAsia="ru-RU"/>
        </w:rPr>
        <w:t>Дронова</w:t>
      </w:r>
      <w:proofErr w:type="spellEnd"/>
      <w:r w:rsidRPr="0041628D">
        <w:rPr>
          <w:rFonts w:ascii="Times New Roman" w:eastAsia="Times New Roman" w:hAnsi="Times New Roman" w:cs="Times New Roman"/>
          <w:sz w:val="24"/>
          <w:szCs w:val="24"/>
          <w:lang w:val="uk-UA" w:eastAsia="ru-RU"/>
        </w:rPr>
        <w:t xml:space="preserve"> Т.І.)  для молодого спеціаліста – керівника гуртка </w:t>
      </w:r>
      <w:proofErr w:type="spellStart"/>
      <w:r w:rsidRPr="0041628D">
        <w:rPr>
          <w:rFonts w:ascii="Times New Roman" w:eastAsia="Times New Roman" w:hAnsi="Times New Roman" w:cs="Times New Roman"/>
          <w:sz w:val="24"/>
          <w:szCs w:val="24"/>
          <w:lang w:val="uk-UA" w:eastAsia="ru-RU"/>
        </w:rPr>
        <w:t>Маркіної</w:t>
      </w:r>
      <w:proofErr w:type="spellEnd"/>
      <w:r w:rsidRPr="0041628D">
        <w:rPr>
          <w:rFonts w:ascii="Times New Roman" w:eastAsia="Times New Roman" w:hAnsi="Times New Roman" w:cs="Times New Roman"/>
          <w:sz w:val="24"/>
          <w:szCs w:val="24"/>
          <w:lang w:val="uk-UA" w:eastAsia="ru-RU"/>
        </w:rPr>
        <w:t xml:space="preserve"> Т.М., складено план роботи стажиста та наставника на поточний навчальний рік.</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Упродовж року проведено методичні наради, на яких розглядалися питання затвердження структури та плану методичної роботи на поточний навчальний рік, затвердження плану роботи методичної ради та методичних об’єднань, розподіл обов’язків між її членами; впровадження інформаційно-комунікаційних та інноваційних педагогічних технологій як засобу розвитку вихованця в системі </w:t>
      </w:r>
      <w:proofErr w:type="spellStart"/>
      <w:r w:rsidRPr="0041628D">
        <w:rPr>
          <w:rFonts w:ascii="Times New Roman" w:eastAsia="Times New Roman" w:hAnsi="Times New Roman" w:cs="Times New Roman"/>
          <w:sz w:val="24"/>
          <w:szCs w:val="24"/>
          <w:lang w:val="uk-UA" w:eastAsia="ru-RU"/>
        </w:rPr>
        <w:t>компетентнісно</w:t>
      </w:r>
      <w:proofErr w:type="spellEnd"/>
      <w:r w:rsidRPr="0041628D">
        <w:rPr>
          <w:rFonts w:ascii="Times New Roman" w:eastAsia="Times New Roman" w:hAnsi="Times New Roman" w:cs="Times New Roman"/>
          <w:sz w:val="24"/>
          <w:szCs w:val="24"/>
          <w:lang w:val="uk-UA" w:eastAsia="ru-RU"/>
        </w:rPr>
        <w:t>-орієнтованого підходу до навчання і виховання; проектування навчально-виховного процесу на нових світоглядних та ціннісних засадах; вивчення і практична реалізація програм й положень, навчальних планів та посібників, розуміння їх дидактичних засад з позиції формування творчої особистості, адаптація навчальних програм; створення оптимальних умов для всебічного творчого розвитку вихованців закладу, використовуючи  інтегровані заняття  як один із засобів підвищення активності вихованців під час творчої діяльності.</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Згідно з графіком проводилися відкриті заняття та виховні заходи керівниками гуртків, які атестуються, заняття - взаємовідвідування, аналіз яких проводився на спільних засіданнях педагогічного колективу. Методистом проводилося відвідування занять з наступним аналізом та наданням методичної допомоги в організації та проведенні занять.</w:t>
      </w:r>
      <w:r>
        <w:rPr>
          <w:rFonts w:ascii="Times New Roman" w:eastAsia="Times New Roman" w:hAnsi="Times New Roman" w:cs="Times New Roman"/>
          <w:sz w:val="24"/>
          <w:szCs w:val="24"/>
          <w:lang w:val="uk-UA" w:eastAsia="ru-RU"/>
        </w:rPr>
        <w:t xml:space="preserve"> </w:t>
      </w:r>
      <w:r w:rsidRPr="0041628D">
        <w:rPr>
          <w:rFonts w:ascii="Times New Roman" w:eastAsia="Times New Roman" w:hAnsi="Times New Roman" w:cs="Times New Roman"/>
          <w:sz w:val="24"/>
          <w:szCs w:val="24"/>
          <w:lang w:val="uk-UA" w:eastAsia="ru-RU"/>
        </w:rPr>
        <w:t>Також поповнено  електронну картотеку «Скарбничка керівника гуртка», в якій вміщено всі практичні та методичні здобутки керівників гуртків закладу та їх портфоліо.</w:t>
      </w:r>
    </w:p>
    <w:p w:rsidR="0041628D" w:rsidRPr="0041628D" w:rsidRDefault="0041628D" w:rsidP="0041628D">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На освітньому порталі </w:t>
      </w:r>
      <w:proofErr w:type="spellStart"/>
      <w:r w:rsidRPr="0041628D">
        <w:rPr>
          <w:rFonts w:ascii="Times New Roman" w:eastAsia="Times New Roman" w:hAnsi="Times New Roman" w:cs="Times New Roman"/>
          <w:sz w:val="24"/>
          <w:szCs w:val="24"/>
          <w:lang w:eastAsia="ru-RU"/>
        </w:rPr>
        <w:t>http</w:t>
      </w:r>
      <w:proofErr w:type="spellEnd"/>
      <w:r w:rsidRPr="0041628D">
        <w:rPr>
          <w:rFonts w:ascii="Times New Roman" w:eastAsia="Times New Roman" w:hAnsi="Times New Roman" w:cs="Times New Roman"/>
          <w:sz w:val="24"/>
          <w:szCs w:val="24"/>
          <w:lang w:val="uk-UA" w:eastAsia="ru-RU"/>
        </w:rPr>
        <w:t>://</w:t>
      </w:r>
      <w:proofErr w:type="spellStart"/>
      <w:r w:rsidRPr="0041628D">
        <w:rPr>
          <w:rFonts w:ascii="Times New Roman" w:eastAsia="Times New Roman" w:hAnsi="Times New Roman" w:cs="Times New Roman"/>
          <w:sz w:val="24"/>
          <w:szCs w:val="24"/>
          <w:lang w:val="en-US" w:eastAsia="ru-RU" w:bidi="he-IL"/>
        </w:rPr>
        <w:t>ujnpnzchernimorec</w:t>
      </w:r>
      <w:proofErr w:type="spellEnd"/>
      <w:r w:rsidRPr="0041628D">
        <w:rPr>
          <w:rFonts w:ascii="Times New Roman" w:eastAsia="Times New Roman" w:hAnsi="Times New Roman" w:cs="Times New Roman"/>
          <w:sz w:val="24"/>
          <w:szCs w:val="24"/>
          <w:lang w:val="uk-UA" w:eastAsia="ru-RU" w:bidi="he-IL"/>
        </w:rPr>
        <w:t>.</w:t>
      </w:r>
      <w:proofErr w:type="spellStart"/>
      <w:r w:rsidRPr="0041628D">
        <w:rPr>
          <w:rFonts w:ascii="Times New Roman" w:eastAsia="Times New Roman" w:hAnsi="Times New Roman" w:cs="Times New Roman"/>
          <w:sz w:val="24"/>
          <w:szCs w:val="24"/>
          <w:lang w:val="en-US" w:eastAsia="ru-RU" w:bidi="he-IL"/>
        </w:rPr>
        <w:t>odessaedu</w:t>
      </w:r>
      <w:proofErr w:type="spellEnd"/>
      <w:r w:rsidRPr="0041628D">
        <w:rPr>
          <w:rFonts w:ascii="Times New Roman" w:eastAsia="Times New Roman" w:hAnsi="Times New Roman" w:cs="Times New Roman"/>
          <w:sz w:val="24"/>
          <w:szCs w:val="24"/>
          <w:lang w:val="uk-UA" w:eastAsia="ru-RU" w:bidi="he-IL"/>
        </w:rPr>
        <w:t>.</w:t>
      </w:r>
      <w:r w:rsidRPr="0041628D">
        <w:rPr>
          <w:rFonts w:ascii="Times New Roman" w:eastAsia="Times New Roman" w:hAnsi="Times New Roman" w:cs="Times New Roman"/>
          <w:sz w:val="24"/>
          <w:szCs w:val="24"/>
          <w:lang w:val="en-US" w:eastAsia="ru-RU" w:bidi="he-IL"/>
        </w:rPr>
        <w:t>net</w:t>
      </w:r>
      <w:r w:rsidRPr="0041628D">
        <w:rPr>
          <w:rFonts w:ascii="Times New Roman" w:eastAsia="Times New Roman" w:hAnsi="Times New Roman" w:cs="Times New Roman"/>
          <w:sz w:val="24"/>
          <w:szCs w:val="24"/>
          <w:lang w:val="uk-UA" w:eastAsia="ru-RU"/>
        </w:rPr>
        <w:t>розміщено інформацію про заклад та напрямки його діяльності, що сприяло покращенню іміджу навчального закладу, розвитку співпраці з іншими навчальними закладами.</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b/>
          <w:sz w:val="24"/>
          <w:szCs w:val="24"/>
          <w:lang w:val="uk-UA" w:eastAsia="ru-RU"/>
        </w:rPr>
        <w:t>В ПТДЮ «Мрія»</w:t>
      </w:r>
      <w:r w:rsidRPr="0041628D">
        <w:rPr>
          <w:rFonts w:ascii="Times New Roman" w:eastAsia="Times New Roman" w:hAnsi="Times New Roman" w:cs="Times New Roman"/>
          <w:sz w:val="24"/>
          <w:szCs w:val="24"/>
          <w:lang w:val="uk-UA" w:eastAsia="ru-RU"/>
        </w:rPr>
        <w:t xml:space="preserve"> в 2016-2017 навчальному році працювало 21 гурток (31 групи) 450 вихованців за напрямками:</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sz w:val="24"/>
          <w:szCs w:val="24"/>
          <w:lang w:val="uk-UA"/>
        </w:rPr>
      </w:pPr>
      <w:r w:rsidRPr="0041628D">
        <w:rPr>
          <w:rFonts w:ascii="Times New Roman" w:eastAsia="Times New Roman" w:hAnsi="Times New Roman" w:cs="Times New Roman"/>
          <w:sz w:val="24"/>
          <w:szCs w:val="24"/>
          <w:lang w:val="uk-UA"/>
        </w:rPr>
        <w:t>художньо-естетичним – 13 гуртків (20 груп) 315 вихованців,</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sz w:val="24"/>
          <w:szCs w:val="24"/>
          <w:lang w:val="uk-UA"/>
        </w:rPr>
      </w:pPr>
      <w:r w:rsidRPr="0041628D">
        <w:rPr>
          <w:rFonts w:ascii="Times New Roman" w:eastAsia="Times New Roman" w:hAnsi="Times New Roman" w:cs="Times New Roman"/>
          <w:sz w:val="24"/>
          <w:szCs w:val="24"/>
          <w:lang w:val="uk-UA"/>
        </w:rPr>
        <w:t>декоративно-ужитковим – 2 гуртки (5 груп) 75 вихованців,</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дослідницько-експериментальним – 6 гуртків 60 вихованців.</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З метою удосконалення методичної роботи в закладі створено методичне об’єднання художньо-естетичного напрямку (керівник </w:t>
      </w:r>
      <w:proofErr w:type="spellStart"/>
      <w:r w:rsidRPr="0041628D">
        <w:rPr>
          <w:rFonts w:ascii="Times New Roman" w:eastAsia="Times New Roman" w:hAnsi="Times New Roman" w:cs="Times New Roman"/>
          <w:sz w:val="24"/>
          <w:szCs w:val="24"/>
          <w:lang w:val="uk-UA" w:eastAsia="ru-RU"/>
        </w:rPr>
        <w:t>Зєвіна</w:t>
      </w:r>
      <w:proofErr w:type="spellEnd"/>
      <w:r w:rsidRPr="0041628D">
        <w:rPr>
          <w:rFonts w:ascii="Times New Roman" w:eastAsia="Times New Roman" w:hAnsi="Times New Roman" w:cs="Times New Roman"/>
          <w:sz w:val="24"/>
          <w:szCs w:val="24"/>
          <w:lang w:val="uk-UA" w:eastAsia="ru-RU"/>
        </w:rPr>
        <w:t xml:space="preserve"> А.І.). Упродовж року проведено засідання на теми: «Планування впровадження напрацьованих </w:t>
      </w:r>
      <w:proofErr w:type="spellStart"/>
      <w:r w:rsidRPr="0041628D">
        <w:rPr>
          <w:rFonts w:ascii="Times New Roman" w:eastAsia="Times New Roman" w:hAnsi="Times New Roman" w:cs="Times New Roman"/>
          <w:sz w:val="24"/>
          <w:szCs w:val="24"/>
          <w:lang w:val="uk-UA" w:eastAsia="ru-RU"/>
        </w:rPr>
        <w:t>методик</w:t>
      </w:r>
      <w:proofErr w:type="spellEnd"/>
      <w:r w:rsidRPr="0041628D">
        <w:rPr>
          <w:rFonts w:ascii="Times New Roman" w:eastAsia="Times New Roman" w:hAnsi="Times New Roman" w:cs="Times New Roman"/>
          <w:sz w:val="24"/>
          <w:szCs w:val="24"/>
          <w:lang w:val="uk-UA" w:eastAsia="ru-RU"/>
        </w:rPr>
        <w:t xml:space="preserve"> у практику роботи закладу», «Про керівництво навчально-виховним процесом на основі </w:t>
      </w:r>
      <w:proofErr w:type="spellStart"/>
      <w:r w:rsidRPr="0041628D">
        <w:rPr>
          <w:rFonts w:ascii="Times New Roman" w:eastAsia="Times New Roman" w:hAnsi="Times New Roman" w:cs="Times New Roman"/>
          <w:sz w:val="24"/>
          <w:szCs w:val="24"/>
          <w:lang w:val="uk-UA" w:eastAsia="ru-RU"/>
        </w:rPr>
        <w:t>компетентнісно</w:t>
      </w:r>
      <w:proofErr w:type="spellEnd"/>
      <w:r w:rsidRPr="0041628D">
        <w:rPr>
          <w:rFonts w:ascii="Times New Roman" w:eastAsia="Times New Roman" w:hAnsi="Times New Roman" w:cs="Times New Roman"/>
          <w:sz w:val="24"/>
          <w:szCs w:val="24"/>
          <w:lang w:val="uk-UA" w:eastAsia="ru-RU"/>
        </w:rPr>
        <w:t>-орієнтованого підходу».</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Творча група керівників гуртків  у складі Петровського В. В., </w:t>
      </w:r>
      <w:proofErr w:type="spellStart"/>
      <w:r w:rsidRPr="0041628D">
        <w:rPr>
          <w:rFonts w:ascii="Times New Roman" w:eastAsia="Times New Roman" w:hAnsi="Times New Roman" w:cs="Times New Roman"/>
          <w:sz w:val="24"/>
          <w:szCs w:val="24"/>
          <w:lang w:val="uk-UA" w:eastAsia="ru-RU"/>
        </w:rPr>
        <w:t>Зєвіної</w:t>
      </w:r>
      <w:proofErr w:type="spellEnd"/>
      <w:r w:rsidRPr="0041628D">
        <w:rPr>
          <w:rFonts w:ascii="Times New Roman" w:eastAsia="Times New Roman" w:hAnsi="Times New Roman" w:cs="Times New Roman"/>
          <w:sz w:val="24"/>
          <w:szCs w:val="24"/>
          <w:lang w:val="uk-UA" w:eastAsia="ru-RU"/>
        </w:rPr>
        <w:t xml:space="preserve"> Г. В., Петровської О. І. працювали над темою «Формування творчої особистості вихованця через застосування нетрадиційних форм та методів гурткової роботи». В рамках роботи творчої групи проведено майстер-клас «Нестандартні прийоми розвитку здібностей особистості». Відбувався обмін досвідом з питань створення умов для реалізації творчих потреб особистості. Результати діяльності творчої групи представлені на засіданні МР закладу. Упродовж року проведені творчі звіти керівників гуртків, інформаційні години та індивідуальні консультації.</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bCs/>
          <w:spacing w:val="-1"/>
          <w:sz w:val="24"/>
          <w:szCs w:val="24"/>
          <w:lang w:val="uk-UA" w:eastAsia="ru-RU"/>
        </w:rPr>
      </w:pPr>
      <w:r w:rsidRPr="0041628D">
        <w:rPr>
          <w:rFonts w:ascii="Times New Roman" w:eastAsia="Times New Roman" w:hAnsi="Times New Roman" w:cs="Times New Roman"/>
          <w:sz w:val="24"/>
          <w:szCs w:val="24"/>
          <w:lang w:val="uk-UA" w:eastAsia="ru-RU"/>
        </w:rPr>
        <w:t>Представники педагогічних колективів ПНЗ міста брали активну участь в обласних методичних заходах, а вихованці в конкурсах, акціях та фестивалях.</w:t>
      </w:r>
    </w:p>
    <w:p w:rsidR="0041628D" w:rsidRPr="0041628D" w:rsidRDefault="0041628D" w:rsidP="0041628D">
      <w:pPr>
        <w:shd w:val="clear" w:color="auto" w:fill="FFFFFF"/>
        <w:tabs>
          <w:tab w:val="left" w:pos="567"/>
        </w:tabs>
        <w:spacing w:after="0" w:line="276" w:lineRule="auto"/>
        <w:ind w:right="1" w:firstLine="567"/>
        <w:jc w:val="center"/>
        <w:rPr>
          <w:rFonts w:ascii="Times New Roman" w:eastAsia="Times New Roman" w:hAnsi="Times New Roman" w:cs="Times New Roman"/>
          <w:b/>
          <w:bCs/>
          <w:spacing w:val="-1"/>
          <w:sz w:val="24"/>
          <w:szCs w:val="24"/>
          <w:lang w:val="uk-UA" w:eastAsia="ru-RU"/>
        </w:rPr>
      </w:pPr>
    </w:p>
    <w:p w:rsidR="0041628D" w:rsidRDefault="0041628D" w:rsidP="0041628D">
      <w:pPr>
        <w:shd w:val="clear" w:color="auto" w:fill="FFFFFF"/>
        <w:tabs>
          <w:tab w:val="left" w:pos="567"/>
        </w:tabs>
        <w:spacing w:after="0" w:line="276" w:lineRule="auto"/>
        <w:ind w:right="1" w:firstLine="567"/>
        <w:jc w:val="center"/>
        <w:rPr>
          <w:rFonts w:ascii="Times New Roman" w:eastAsia="Times New Roman" w:hAnsi="Times New Roman" w:cs="Times New Roman"/>
          <w:b/>
          <w:bCs/>
          <w:spacing w:val="-1"/>
          <w:sz w:val="24"/>
          <w:szCs w:val="24"/>
          <w:lang w:val="uk-UA" w:eastAsia="ru-RU"/>
        </w:rPr>
      </w:pPr>
    </w:p>
    <w:p w:rsidR="0041628D" w:rsidRPr="0041628D" w:rsidRDefault="0041628D" w:rsidP="0041628D">
      <w:pPr>
        <w:shd w:val="clear" w:color="auto" w:fill="FFFFFF"/>
        <w:tabs>
          <w:tab w:val="left" w:pos="567"/>
        </w:tabs>
        <w:spacing w:after="0" w:line="276" w:lineRule="auto"/>
        <w:ind w:right="1" w:firstLine="567"/>
        <w:jc w:val="center"/>
        <w:rPr>
          <w:rFonts w:ascii="Times New Roman" w:eastAsia="Times New Roman" w:hAnsi="Times New Roman" w:cs="Times New Roman"/>
          <w:b/>
          <w:sz w:val="24"/>
          <w:szCs w:val="24"/>
          <w:lang w:val="uk-UA" w:eastAsia="ru-RU"/>
        </w:rPr>
      </w:pPr>
      <w:r w:rsidRPr="0041628D">
        <w:rPr>
          <w:rFonts w:ascii="Times New Roman" w:eastAsia="Times New Roman" w:hAnsi="Times New Roman" w:cs="Times New Roman"/>
          <w:b/>
          <w:bCs/>
          <w:spacing w:val="-1"/>
          <w:sz w:val="24"/>
          <w:szCs w:val="24"/>
          <w:lang w:val="uk-UA" w:eastAsia="ru-RU"/>
        </w:rPr>
        <w:lastRenderedPageBreak/>
        <w:t>В</w:t>
      </w:r>
      <w:r w:rsidRPr="0041628D">
        <w:rPr>
          <w:rFonts w:ascii="Times New Roman" w:eastAsia="Times New Roman" w:hAnsi="Times New Roman" w:cs="Times New Roman"/>
          <w:b/>
          <w:bCs/>
          <w:sz w:val="24"/>
          <w:szCs w:val="24"/>
          <w:lang w:val="uk-UA" w:eastAsia="ru-RU"/>
        </w:rPr>
        <w:t xml:space="preserve">иставка-конкурс </w:t>
      </w:r>
      <w:r w:rsidRPr="0041628D">
        <w:rPr>
          <w:rFonts w:ascii="Times New Roman" w:eastAsia="Times New Roman" w:hAnsi="Times New Roman" w:cs="Times New Roman"/>
          <w:b/>
          <w:sz w:val="24"/>
          <w:szCs w:val="24"/>
          <w:lang w:val="uk-UA" w:eastAsia="ru-RU"/>
        </w:rPr>
        <w:t xml:space="preserve">декоративно-ужиткового і образотворчого </w:t>
      </w:r>
    </w:p>
    <w:p w:rsidR="0041628D" w:rsidRPr="0041628D" w:rsidRDefault="0041628D" w:rsidP="0041628D">
      <w:pPr>
        <w:shd w:val="clear" w:color="auto" w:fill="FFFFFF"/>
        <w:tabs>
          <w:tab w:val="left" w:pos="567"/>
        </w:tabs>
        <w:spacing w:after="0" w:line="276" w:lineRule="auto"/>
        <w:ind w:right="1" w:firstLine="567"/>
        <w:jc w:val="center"/>
        <w:rPr>
          <w:rFonts w:ascii="Times New Roman" w:eastAsia="Times New Roman" w:hAnsi="Times New Roman" w:cs="Times New Roman"/>
          <w:b/>
          <w:sz w:val="24"/>
          <w:szCs w:val="24"/>
          <w:lang w:val="uk-UA" w:eastAsia="ru-RU"/>
        </w:rPr>
      </w:pPr>
      <w:r w:rsidRPr="0041628D">
        <w:rPr>
          <w:rFonts w:ascii="Times New Roman" w:eastAsia="Times New Roman" w:hAnsi="Times New Roman" w:cs="Times New Roman"/>
          <w:b/>
          <w:sz w:val="24"/>
          <w:szCs w:val="24"/>
          <w:lang w:val="uk-UA" w:eastAsia="ru-RU"/>
        </w:rPr>
        <w:t>мистецтва «Знай і люби свій край»</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 З метою пропаганди та популяризації технічної творчості серед учнівської молоді, підведення підсумків роботи загальноосвітніх та позашкільних навчальних закладів освіти міста за 2016-2017 навчальному році</w:t>
      </w:r>
      <w:r>
        <w:rPr>
          <w:rFonts w:ascii="Times New Roman" w:eastAsia="Times New Roman" w:hAnsi="Times New Roman" w:cs="Times New Roman"/>
          <w:sz w:val="24"/>
          <w:szCs w:val="24"/>
          <w:lang w:val="uk-UA" w:eastAsia="ru-RU"/>
        </w:rPr>
        <w:t xml:space="preserve"> </w:t>
      </w:r>
      <w:r w:rsidRPr="0041628D">
        <w:rPr>
          <w:rFonts w:ascii="Times New Roman" w:eastAsia="Times New Roman" w:hAnsi="Times New Roman" w:cs="Times New Roman"/>
          <w:sz w:val="24"/>
          <w:szCs w:val="24"/>
          <w:lang w:val="uk-UA" w:eastAsia="ru-RU"/>
        </w:rPr>
        <w:t>на базі КПНЗ ЮМКЮТ «Чорноморець» в квітні-травні 20</w:t>
      </w:r>
      <w:r>
        <w:rPr>
          <w:rFonts w:ascii="Times New Roman" w:eastAsia="Times New Roman" w:hAnsi="Times New Roman" w:cs="Times New Roman"/>
          <w:sz w:val="24"/>
          <w:szCs w:val="24"/>
          <w:lang w:val="uk-UA" w:eastAsia="ru-RU"/>
        </w:rPr>
        <w:t xml:space="preserve">17 </w:t>
      </w:r>
      <w:r w:rsidRPr="0041628D">
        <w:rPr>
          <w:rFonts w:ascii="Times New Roman" w:eastAsia="Times New Roman" w:hAnsi="Times New Roman" w:cs="Times New Roman"/>
          <w:sz w:val="24"/>
          <w:szCs w:val="24"/>
          <w:lang w:val="uk-UA" w:eastAsia="ru-RU"/>
        </w:rPr>
        <w:t>року проведено</w:t>
      </w:r>
      <w:r>
        <w:rPr>
          <w:rFonts w:ascii="Times New Roman" w:eastAsia="Times New Roman" w:hAnsi="Times New Roman" w:cs="Times New Roman"/>
          <w:sz w:val="24"/>
          <w:szCs w:val="24"/>
          <w:lang w:val="uk-UA" w:eastAsia="ru-RU"/>
        </w:rPr>
        <w:t xml:space="preserve"> міський етап виставки-конкурсу </w:t>
      </w:r>
      <w:r w:rsidRPr="0041628D">
        <w:rPr>
          <w:rFonts w:ascii="Times New Roman" w:eastAsia="Times New Roman" w:hAnsi="Times New Roman" w:cs="Times New Roman"/>
          <w:sz w:val="24"/>
          <w:szCs w:val="24"/>
          <w:lang w:val="uk-UA" w:eastAsia="ru-RU"/>
        </w:rPr>
        <w:t>декоративно-ужиткового і образотворчого мистецтва «Знай і люби свій край».</w:t>
      </w:r>
      <w:r>
        <w:rPr>
          <w:rFonts w:ascii="Times New Roman" w:eastAsia="Times New Roman" w:hAnsi="Times New Roman" w:cs="Times New Roman"/>
          <w:sz w:val="24"/>
          <w:szCs w:val="24"/>
          <w:lang w:val="uk-UA" w:eastAsia="ru-RU"/>
        </w:rPr>
        <w:t xml:space="preserve"> </w:t>
      </w:r>
      <w:r w:rsidRPr="0041628D">
        <w:rPr>
          <w:rFonts w:ascii="Times New Roman" w:eastAsia="Times New Roman" w:hAnsi="Times New Roman" w:cs="Times New Roman"/>
          <w:sz w:val="24"/>
          <w:szCs w:val="24"/>
          <w:lang w:val="uk-UA" w:eastAsia="ru-RU"/>
        </w:rPr>
        <w:t>З</w:t>
      </w:r>
      <w:r w:rsidRPr="0041628D">
        <w:rPr>
          <w:rFonts w:ascii="Times New Roman" w:eastAsia="Times New Roman" w:hAnsi="Times New Roman" w:cs="Times New Roman"/>
          <w:spacing w:val="-1"/>
          <w:sz w:val="24"/>
          <w:szCs w:val="24"/>
          <w:lang w:val="uk-UA" w:eastAsia="ru-RU"/>
        </w:rPr>
        <w:t xml:space="preserve">а підсумками міської виставки-конкурсу кращі роботи вихованців </w:t>
      </w:r>
      <w:r w:rsidRPr="0041628D">
        <w:rPr>
          <w:rFonts w:ascii="Times New Roman" w:eastAsia="Times New Roman" w:hAnsi="Times New Roman" w:cs="Times New Roman"/>
          <w:sz w:val="24"/>
          <w:szCs w:val="24"/>
          <w:lang w:val="uk-UA" w:eastAsia="ru-RU"/>
        </w:rPr>
        <w:t>КПНЗ ЮМКЮТ «Чорноморець» та ПТДЮ «Мрія»</w:t>
      </w:r>
      <w:r>
        <w:rPr>
          <w:rFonts w:ascii="Times New Roman" w:eastAsia="Times New Roman" w:hAnsi="Times New Roman" w:cs="Times New Roman"/>
          <w:sz w:val="24"/>
          <w:szCs w:val="24"/>
          <w:lang w:val="uk-UA" w:eastAsia="ru-RU"/>
        </w:rPr>
        <w:t xml:space="preserve"> </w:t>
      </w:r>
      <w:r w:rsidRPr="0041628D">
        <w:rPr>
          <w:rFonts w:ascii="Times New Roman" w:eastAsia="Times New Roman" w:hAnsi="Times New Roman" w:cs="Times New Roman"/>
          <w:spacing w:val="-1"/>
          <w:sz w:val="24"/>
          <w:szCs w:val="24"/>
          <w:lang w:val="uk-UA" w:eastAsia="ru-RU"/>
        </w:rPr>
        <w:t>з 03 травня по 21 червня 2017 року надані для участі в</w:t>
      </w:r>
      <w:r w:rsidRPr="0041628D">
        <w:rPr>
          <w:rFonts w:ascii="Times New Roman" w:eastAsia="Times New Roman" w:hAnsi="Times New Roman" w:cs="Times New Roman"/>
          <w:sz w:val="24"/>
          <w:szCs w:val="24"/>
          <w:lang w:val="uk-UA" w:eastAsia="ru-RU"/>
        </w:rPr>
        <w:t xml:space="preserve"> обласній виставці-конкурсі. </w:t>
      </w:r>
    </w:p>
    <w:p w:rsidR="0041628D" w:rsidRPr="0041628D" w:rsidRDefault="0041628D" w:rsidP="0041628D">
      <w:pPr>
        <w:tabs>
          <w:tab w:val="left" w:pos="567"/>
        </w:tabs>
        <w:spacing w:after="0" w:line="276" w:lineRule="auto"/>
        <w:ind w:firstLine="567"/>
        <w:jc w:val="center"/>
        <w:rPr>
          <w:rFonts w:ascii="Times New Roman" w:eastAsia="Times New Roman" w:hAnsi="Times New Roman" w:cs="Times New Roman"/>
          <w:b/>
          <w:sz w:val="24"/>
          <w:szCs w:val="24"/>
          <w:lang w:val="uk-UA" w:eastAsia="ru-RU"/>
        </w:rPr>
      </w:pPr>
      <w:r w:rsidRPr="0041628D">
        <w:rPr>
          <w:rFonts w:ascii="Times New Roman" w:eastAsia="Times New Roman" w:hAnsi="Times New Roman" w:cs="Times New Roman"/>
          <w:b/>
          <w:sz w:val="24"/>
          <w:szCs w:val="24"/>
          <w:lang w:val="uk-UA" w:eastAsia="ru-RU"/>
        </w:rPr>
        <w:t xml:space="preserve">Роботи переможців міського етапу </w:t>
      </w:r>
    </w:p>
    <w:p w:rsidR="0041628D" w:rsidRPr="0041628D" w:rsidRDefault="0041628D" w:rsidP="0041628D">
      <w:pPr>
        <w:tabs>
          <w:tab w:val="left" w:pos="567"/>
        </w:tabs>
        <w:spacing w:after="0" w:line="276" w:lineRule="auto"/>
        <w:ind w:firstLine="567"/>
        <w:jc w:val="center"/>
        <w:rPr>
          <w:rFonts w:ascii="Times New Roman" w:eastAsia="Times New Roman" w:hAnsi="Times New Roman" w:cs="Times New Roman"/>
          <w:b/>
          <w:sz w:val="24"/>
          <w:szCs w:val="24"/>
          <w:lang w:val="uk-UA" w:eastAsia="ru-RU"/>
        </w:rPr>
      </w:pPr>
      <w:r w:rsidRPr="0041628D">
        <w:rPr>
          <w:rFonts w:ascii="Times New Roman" w:eastAsia="Times New Roman" w:hAnsi="Times New Roman" w:cs="Times New Roman"/>
          <w:b/>
          <w:sz w:val="24"/>
          <w:szCs w:val="24"/>
          <w:lang w:val="uk-UA" w:eastAsia="ru-RU"/>
        </w:rPr>
        <w:t xml:space="preserve">виставки-конкурсу декоративно-ужиткового і образотворчого мистецтва </w:t>
      </w:r>
    </w:p>
    <w:p w:rsidR="0041628D" w:rsidRPr="0041628D" w:rsidRDefault="0041628D" w:rsidP="0041628D">
      <w:pPr>
        <w:tabs>
          <w:tab w:val="left" w:pos="567"/>
        </w:tabs>
        <w:spacing w:after="0" w:line="276" w:lineRule="auto"/>
        <w:ind w:firstLine="567"/>
        <w:jc w:val="center"/>
        <w:rPr>
          <w:rFonts w:ascii="Times New Roman" w:eastAsia="Times New Roman" w:hAnsi="Times New Roman" w:cs="Times New Roman"/>
          <w:b/>
          <w:sz w:val="24"/>
          <w:szCs w:val="24"/>
          <w:lang w:val="uk-UA" w:eastAsia="ru-RU"/>
        </w:rPr>
      </w:pPr>
      <w:r w:rsidRPr="0041628D">
        <w:rPr>
          <w:rFonts w:ascii="Times New Roman" w:eastAsia="Times New Roman" w:hAnsi="Times New Roman" w:cs="Times New Roman"/>
          <w:b/>
          <w:sz w:val="24"/>
          <w:szCs w:val="24"/>
          <w:lang w:val="uk-UA" w:eastAsia="ru-RU"/>
        </w:rPr>
        <w:t xml:space="preserve">«Знай і люби свій край» </w:t>
      </w:r>
    </w:p>
    <w:tbl>
      <w:tblPr>
        <w:tblW w:w="10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60"/>
        <w:gridCol w:w="1565"/>
        <w:gridCol w:w="1418"/>
        <w:gridCol w:w="2160"/>
        <w:gridCol w:w="1701"/>
      </w:tblGrid>
      <w:tr w:rsidR="0041628D" w:rsidRPr="0041628D" w:rsidTr="0041628D">
        <w:tc>
          <w:tcPr>
            <w:tcW w:w="568" w:type="dxa"/>
          </w:tcPr>
          <w:p w:rsidR="0041628D" w:rsidRPr="0041628D" w:rsidRDefault="0041628D" w:rsidP="0041628D">
            <w:pPr>
              <w:keepNext/>
              <w:keepLines/>
              <w:tabs>
                <w:tab w:val="left" w:pos="567"/>
              </w:tabs>
              <w:spacing w:after="0" w:line="240" w:lineRule="auto"/>
              <w:outlineLvl w:val="4"/>
              <w:rPr>
                <w:rFonts w:ascii="Times New Roman" w:eastAsia="Times New Roman" w:hAnsi="Times New Roman" w:cs="Times New Roman"/>
                <w:i/>
                <w:sz w:val="24"/>
                <w:szCs w:val="24"/>
                <w:lang w:eastAsia="ru-RU"/>
              </w:rPr>
            </w:pPr>
            <w:r w:rsidRPr="0041628D">
              <w:rPr>
                <w:rFonts w:ascii="Times New Roman" w:eastAsia="Times New Roman" w:hAnsi="Times New Roman" w:cs="Times New Roman"/>
                <w:sz w:val="24"/>
                <w:szCs w:val="24"/>
                <w:lang w:eastAsia="ru-RU"/>
              </w:rPr>
              <w:t xml:space="preserve">№ </w:t>
            </w:r>
          </w:p>
        </w:tc>
        <w:tc>
          <w:tcPr>
            <w:tcW w:w="26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Прізвище, ім’я автора</w:t>
            </w:r>
          </w:p>
        </w:tc>
        <w:tc>
          <w:tcPr>
            <w:tcW w:w="1565"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Назва навчального закладу </w:t>
            </w:r>
          </w:p>
        </w:tc>
        <w:tc>
          <w:tcPr>
            <w:tcW w:w="1418"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Назва гуртка</w:t>
            </w:r>
          </w:p>
        </w:tc>
        <w:tc>
          <w:tcPr>
            <w:tcW w:w="2160"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Назва експонату</w:t>
            </w:r>
          </w:p>
        </w:tc>
        <w:tc>
          <w:tcPr>
            <w:tcW w:w="1701"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П.І.Б. керівника гуртка</w:t>
            </w:r>
          </w:p>
        </w:tc>
      </w:tr>
      <w:tr w:rsidR="0041628D" w:rsidRPr="0041628D" w:rsidTr="0041628D">
        <w:tc>
          <w:tcPr>
            <w:tcW w:w="568"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Сілантьєва</w:t>
            </w:r>
            <w:proofErr w:type="spellEnd"/>
            <w:r w:rsidRPr="0041628D">
              <w:rPr>
                <w:rFonts w:ascii="Times New Roman" w:eastAsia="Times New Roman" w:hAnsi="Times New Roman" w:cs="Times New Roman"/>
                <w:sz w:val="24"/>
                <w:szCs w:val="24"/>
                <w:lang w:val="uk-UA" w:eastAsia="ru-RU"/>
              </w:rPr>
              <w:t xml:space="preserve"> Софія</w:t>
            </w:r>
          </w:p>
        </w:tc>
        <w:tc>
          <w:tcPr>
            <w:tcW w:w="1565" w:type="dxa"/>
            <w:vMerge w:val="restart"/>
          </w:tcPr>
          <w:p w:rsidR="0041628D" w:rsidRDefault="0041628D" w:rsidP="0041628D">
            <w:pPr>
              <w:tabs>
                <w:tab w:val="left" w:pos="567"/>
              </w:tabs>
              <w:spacing w:after="0" w:line="240" w:lineRule="auto"/>
              <w:jc w:val="center"/>
              <w:rPr>
                <w:rFonts w:ascii="Times New Roman" w:eastAsia="Times New Roman" w:hAnsi="Times New Roman" w:cs="Times New Roman"/>
                <w:snapToGrid w:val="0"/>
                <w:sz w:val="24"/>
                <w:szCs w:val="24"/>
                <w:lang w:val="uk-UA" w:eastAsia="ru-RU"/>
              </w:rPr>
            </w:pPr>
            <w:proofErr w:type="spellStart"/>
            <w:r w:rsidRPr="0041628D">
              <w:rPr>
                <w:rFonts w:ascii="Times New Roman" w:eastAsia="Times New Roman" w:hAnsi="Times New Roman" w:cs="Times New Roman"/>
                <w:snapToGrid w:val="0"/>
                <w:sz w:val="24"/>
                <w:szCs w:val="24"/>
                <w:lang w:val="uk-UA" w:eastAsia="ru-RU"/>
              </w:rPr>
              <w:t>Комуналь</w:t>
            </w:r>
            <w:proofErr w:type="spellEnd"/>
            <w:r>
              <w:rPr>
                <w:rFonts w:ascii="Times New Roman" w:eastAsia="Times New Roman" w:hAnsi="Times New Roman" w:cs="Times New Roman"/>
                <w:snapToGrid w:val="0"/>
                <w:sz w:val="24"/>
                <w:szCs w:val="24"/>
                <w:lang w:val="uk-UA" w:eastAsia="ru-RU"/>
              </w:rPr>
              <w:t>-</w:t>
            </w:r>
          </w:p>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napToGrid w:val="0"/>
                <w:sz w:val="24"/>
                <w:szCs w:val="24"/>
                <w:lang w:val="uk-UA" w:eastAsia="ru-RU"/>
              </w:rPr>
              <w:t>ний поза</w:t>
            </w:r>
            <w:r>
              <w:rPr>
                <w:rFonts w:ascii="Times New Roman" w:eastAsia="Times New Roman" w:hAnsi="Times New Roman" w:cs="Times New Roman"/>
                <w:snapToGrid w:val="0"/>
                <w:sz w:val="24"/>
                <w:szCs w:val="24"/>
                <w:lang w:val="uk-UA" w:eastAsia="ru-RU"/>
              </w:rPr>
              <w:t>-</w:t>
            </w:r>
            <w:r w:rsidRPr="0041628D">
              <w:rPr>
                <w:rFonts w:ascii="Times New Roman" w:eastAsia="Times New Roman" w:hAnsi="Times New Roman" w:cs="Times New Roman"/>
                <w:snapToGrid w:val="0"/>
                <w:sz w:val="24"/>
                <w:szCs w:val="24"/>
                <w:lang w:val="uk-UA" w:eastAsia="ru-RU"/>
              </w:rPr>
              <w:t>шкільний навчальний заклад «</w:t>
            </w:r>
            <w:proofErr w:type="spellStart"/>
            <w:r w:rsidRPr="0041628D">
              <w:rPr>
                <w:rFonts w:ascii="Times New Roman" w:eastAsia="Times New Roman" w:hAnsi="Times New Roman" w:cs="Times New Roman"/>
                <w:snapToGrid w:val="0"/>
                <w:sz w:val="24"/>
                <w:szCs w:val="24"/>
                <w:lang w:val="uk-UA" w:eastAsia="ru-RU"/>
              </w:rPr>
              <w:t>Южненсь</w:t>
            </w:r>
            <w:r>
              <w:rPr>
                <w:rFonts w:ascii="Times New Roman" w:eastAsia="Times New Roman" w:hAnsi="Times New Roman" w:cs="Times New Roman"/>
                <w:snapToGrid w:val="0"/>
                <w:sz w:val="24"/>
                <w:szCs w:val="24"/>
                <w:lang w:val="uk-UA" w:eastAsia="ru-RU"/>
              </w:rPr>
              <w:t>-</w:t>
            </w:r>
            <w:r w:rsidRPr="0041628D">
              <w:rPr>
                <w:rFonts w:ascii="Times New Roman" w:eastAsia="Times New Roman" w:hAnsi="Times New Roman" w:cs="Times New Roman"/>
                <w:snapToGrid w:val="0"/>
                <w:sz w:val="24"/>
                <w:szCs w:val="24"/>
                <w:lang w:val="uk-UA" w:eastAsia="ru-RU"/>
              </w:rPr>
              <w:t>кий</w:t>
            </w:r>
            <w:proofErr w:type="spellEnd"/>
            <w:r w:rsidRPr="0041628D">
              <w:rPr>
                <w:rFonts w:ascii="Times New Roman" w:eastAsia="Times New Roman" w:hAnsi="Times New Roman" w:cs="Times New Roman"/>
                <w:snapToGrid w:val="0"/>
                <w:sz w:val="24"/>
                <w:szCs w:val="24"/>
                <w:lang w:val="uk-UA" w:eastAsia="ru-RU"/>
              </w:rPr>
              <w:t xml:space="preserve"> міський клуб юних техніків «</w:t>
            </w:r>
            <w:proofErr w:type="spellStart"/>
            <w:r w:rsidRPr="0041628D">
              <w:rPr>
                <w:rFonts w:ascii="Times New Roman" w:eastAsia="Times New Roman" w:hAnsi="Times New Roman" w:cs="Times New Roman"/>
                <w:snapToGrid w:val="0"/>
                <w:sz w:val="24"/>
                <w:szCs w:val="24"/>
                <w:lang w:val="uk-UA" w:eastAsia="ru-RU"/>
              </w:rPr>
              <w:t>Чорномо</w:t>
            </w:r>
            <w:r>
              <w:rPr>
                <w:rFonts w:ascii="Times New Roman" w:eastAsia="Times New Roman" w:hAnsi="Times New Roman" w:cs="Times New Roman"/>
                <w:snapToGrid w:val="0"/>
                <w:sz w:val="24"/>
                <w:szCs w:val="24"/>
                <w:lang w:val="uk-UA" w:eastAsia="ru-RU"/>
              </w:rPr>
              <w:t>-</w:t>
            </w:r>
            <w:r w:rsidRPr="0041628D">
              <w:rPr>
                <w:rFonts w:ascii="Times New Roman" w:eastAsia="Times New Roman" w:hAnsi="Times New Roman" w:cs="Times New Roman"/>
                <w:snapToGrid w:val="0"/>
                <w:sz w:val="24"/>
                <w:szCs w:val="24"/>
                <w:lang w:val="uk-UA" w:eastAsia="ru-RU"/>
              </w:rPr>
              <w:t>рець</w:t>
            </w:r>
            <w:proofErr w:type="spellEnd"/>
            <w:r w:rsidRPr="0041628D">
              <w:rPr>
                <w:rFonts w:ascii="Times New Roman" w:eastAsia="Times New Roman" w:hAnsi="Times New Roman" w:cs="Times New Roman"/>
                <w:snapToGrid w:val="0"/>
                <w:sz w:val="24"/>
                <w:szCs w:val="24"/>
                <w:lang w:val="uk-UA" w:eastAsia="ru-RU"/>
              </w:rPr>
              <w:t>»</w:t>
            </w:r>
          </w:p>
        </w:tc>
        <w:tc>
          <w:tcPr>
            <w:tcW w:w="1418" w:type="dxa"/>
            <w:vMerge w:val="restart"/>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w:t>
            </w:r>
            <w:proofErr w:type="spellStart"/>
            <w:r w:rsidRPr="0041628D">
              <w:rPr>
                <w:rFonts w:ascii="Times New Roman" w:eastAsia="Times New Roman" w:hAnsi="Times New Roman" w:cs="Times New Roman"/>
                <w:sz w:val="24"/>
                <w:szCs w:val="24"/>
                <w:lang w:val="uk-UA" w:eastAsia="ru-RU"/>
              </w:rPr>
              <w:t>Умница</w:t>
            </w:r>
            <w:proofErr w:type="spellEnd"/>
            <w:r w:rsidRPr="0041628D">
              <w:rPr>
                <w:rFonts w:ascii="Times New Roman" w:eastAsia="Times New Roman" w:hAnsi="Times New Roman" w:cs="Times New Roman"/>
                <w:sz w:val="24"/>
                <w:szCs w:val="24"/>
                <w:lang w:val="uk-UA" w:eastAsia="ru-RU"/>
              </w:rPr>
              <w:t>»</w:t>
            </w: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«Святкова зайчиха»</w:t>
            </w:r>
          </w:p>
        </w:tc>
        <w:tc>
          <w:tcPr>
            <w:tcW w:w="1701" w:type="dxa"/>
            <w:vMerge w:val="restart"/>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Дронова</w:t>
            </w:r>
            <w:proofErr w:type="spellEnd"/>
            <w:r w:rsidRPr="0041628D">
              <w:rPr>
                <w:rFonts w:ascii="Times New Roman" w:eastAsia="Times New Roman" w:hAnsi="Times New Roman" w:cs="Times New Roman"/>
                <w:sz w:val="24"/>
                <w:szCs w:val="24"/>
                <w:lang w:val="uk-UA" w:eastAsia="ru-RU"/>
              </w:rPr>
              <w:t xml:space="preserve"> Таїсія  Іванівна</w:t>
            </w:r>
          </w:p>
        </w:tc>
      </w:tr>
      <w:tr w:rsidR="0041628D" w:rsidRPr="0041628D" w:rsidTr="0041628D">
        <w:trPr>
          <w:trHeight w:val="172"/>
        </w:trPr>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2</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Гладкіх</w:t>
            </w:r>
            <w:proofErr w:type="spellEnd"/>
            <w:r w:rsidRPr="0041628D">
              <w:rPr>
                <w:rFonts w:ascii="Times New Roman" w:eastAsia="Times New Roman" w:hAnsi="Times New Roman" w:cs="Times New Roman"/>
                <w:sz w:val="24"/>
                <w:szCs w:val="24"/>
                <w:lang w:val="uk-UA" w:eastAsia="ru-RU"/>
              </w:rPr>
              <w:t xml:space="preserve"> Анастасія</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«Лялька лаванда»</w:t>
            </w:r>
          </w:p>
        </w:tc>
        <w:tc>
          <w:tcPr>
            <w:tcW w:w="1701"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3</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Лисогорова</w:t>
            </w:r>
            <w:proofErr w:type="spellEnd"/>
            <w:r w:rsidRPr="0041628D">
              <w:rPr>
                <w:rFonts w:ascii="Times New Roman" w:eastAsia="Times New Roman" w:hAnsi="Times New Roman" w:cs="Times New Roman"/>
                <w:sz w:val="24"/>
                <w:szCs w:val="24"/>
                <w:lang w:val="uk-UA" w:eastAsia="ru-RU"/>
              </w:rPr>
              <w:t xml:space="preserve"> Катерина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«Дівчинка»</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4</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Чернявська</w:t>
            </w:r>
            <w:proofErr w:type="spellEnd"/>
            <w:r w:rsidRPr="0041628D">
              <w:rPr>
                <w:rFonts w:ascii="Times New Roman" w:eastAsia="Times New Roman" w:hAnsi="Times New Roman" w:cs="Times New Roman"/>
                <w:sz w:val="24"/>
                <w:szCs w:val="24"/>
                <w:lang w:val="uk-UA" w:eastAsia="ru-RU"/>
              </w:rPr>
              <w:t xml:space="preserve"> Олександра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«Чарівний клубочок»</w:t>
            </w: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«Український вінок»</w:t>
            </w:r>
          </w:p>
        </w:tc>
        <w:tc>
          <w:tcPr>
            <w:tcW w:w="1701"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Сичова</w:t>
            </w:r>
            <w:proofErr w:type="spellEnd"/>
            <w:r w:rsidRPr="0041628D">
              <w:rPr>
                <w:rFonts w:ascii="Times New Roman" w:eastAsia="Times New Roman" w:hAnsi="Times New Roman" w:cs="Times New Roman"/>
                <w:sz w:val="24"/>
                <w:szCs w:val="24"/>
                <w:lang w:val="uk-UA" w:eastAsia="ru-RU"/>
              </w:rPr>
              <w:t xml:space="preserve"> Віра Іванівна</w:t>
            </w: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5</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Бондаренко Марина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w:t>
            </w:r>
            <w:proofErr w:type="spellStart"/>
            <w:r w:rsidRPr="0041628D">
              <w:rPr>
                <w:rFonts w:ascii="Times New Roman" w:eastAsia="Times New Roman" w:hAnsi="Times New Roman" w:cs="Times New Roman"/>
                <w:sz w:val="24"/>
                <w:szCs w:val="24"/>
                <w:lang w:val="uk-UA" w:eastAsia="ru-RU"/>
              </w:rPr>
              <w:t>Зая</w:t>
            </w:r>
            <w:proofErr w:type="spellEnd"/>
            <w:r w:rsidRPr="0041628D">
              <w:rPr>
                <w:rFonts w:ascii="Times New Roman" w:eastAsia="Times New Roman" w:hAnsi="Times New Roman" w:cs="Times New Roman"/>
                <w:sz w:val="24"/>
                <w:szCs w:val="24"/>
                <w:lang w:val="uk-UA" w:eastAsia="ru-RU"/>
              </w:rPr>
              <w:t>»</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rPr>
          <w:trHeight w:val="256"/>
        </w:trPr>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6</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Амосова </w:t>
            </w:r>
            <w:proofErr w:type="spellStart"/>
            <w:r w:rsidRPr="0041628D">
              <w:rPr>
                <w:rFonts w:ascii="Times New Roman" w:eastAsia="Times New Roman" w:hAnsi="Times New Roman" w:cs="Times New Roman"/>
                <w:sz w:val="24"/>
                <w:szCs w:val="24"/>
                <w:lang w:val="uk-UA" w:eastAsia="ru-RU"/>
              </w:rPr>
              <w:t>Єлізавета</w:t>
            </w:r>
            <w:proofErr w:type="spellEnd"/>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«Котик Мурка»</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7</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Ковальова Анастасія</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w:t>
            </w:r>
            <w:proofErr w:type="spellStart"/>
            <w:r w:rsidRPr="0041628D">
              <w:rPr>
                <w:rFonts w:ascii="Times New Roman" w:eastAsia="Times New Roman" w:hAnsi="Times New Roman" w:cs="Times New Roman"/>
                <w:sz w:val="24"/>
                <w:szCs w:val="24"/>
                <w:lang w:val="uk-UA" w:eastAsia="ru-RU"/>
              </w:rPr>
              <w:t>Сузір</w:t>
            </w:r>
            <w:proofErr w:type="spellEnd"/>
            <w:r w:rsidRPr="0041628D">
              <w:rPr>
                <w:rFonts w:ascii="Times New Roman" w:eastAsia="Times New Roman" w:hAnsi="Times New Roman" w:cs="Times New Roman"/>
                <w:sz w:val="24"/>
                <w:szCs w:val="24"/>
                <w:lang w:val="en-US" w:eastAsia="ru-RU"/>
              </w:rPr>
              <w:t>’</w:t>
            </w:r>
            <w:r w:rsidRPr="0041628D">
              <w:rPr>
                <w:rFonts w:ascii="Times New Roman" w:eastAsia="Times New Roman" w:hAnsi="Times New Roman" w:cs="Times New Roman"/>
                <w:sz w:val="24"/>
                <w:szCs w:val="24"/>
                <w:lang w:val="uk-UA" w:eastAsia="ru-RU"/>
              </w:rPr>
              <w:t>я»</w:t>
            </w: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«Весна прийшла»</w:t>
            </w:r>
          </w:p>
        </w:tc>
        <w:tc>
          <w:tcPr>
            <w:tcW w:w="1701"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Харланова</w:t>
            </w:r>
            <w:proofErr w:type="spellEnd"/>
            <w:r w:rsidRPr="0041628D">
              <w:rPr>
                <w:rFonts w:ascii="Times New Roman" w:eastAsia="Times New Roman" w:hAnsi="Times New Roman" w:cs="Times New Roman"/>
                <w:sz w:val="24"/>
                <w:szCs w:val="24"/>
                <w:lang w:val="uk-UA" w:eastAsia="ru-RU"/>
              </w:rPr>
              <w:t xml:space="preserve"> Тетяна Петрівна</w:t>
            </w: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8</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Громченко</w:t>
            </w:r>
            <w:proofErr w:type="spellEnd"/>
            <w:r w:rsidRPr="0041628D">
              <w:rPr>
                <w:rFonts w:ascii="Times New Roman" w:eastAsia="Times New Roman" w:hAnsi="Times New Roman" w:cs="Times New Roman"/>
                <w:sz w:val="24"/>
                <w:szCs w:val="24"/>
                <w:lang w:val="uk-UA" w:eastAsia="ru-RU"/>
              </w:rPr>
              <w:t xml:space="preserve"> Кіра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«Дерево щастя»</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rPr>
          <w:trHeight w:val="321"/>
        </w:trPr>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9</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Мігаль</w:t>
            </w:r>
            <w:proofErr w:type="spellEnd"/>
            <w:r w:rsidRPr="0041628D">
              <w:rPr>
                <w:rFonts w:ascii="Times New Roman" w:eastAsia="Times New Roman" w:hAnsi="Times New Roman" w:cs="Times New Roman"/>
                <w:sz w:val="24"/>
                <w:szCs w:val="24"/>
                <w:lang w:val="uk-UA" w:eastAsia="ru-RU"/>
              </w:rPr>
              <w:t xml:space="preserve"> Поліна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«Весняний букет»</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rPr>
          <w:trHeight w:val="270"/>
        </w:trPr>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10</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Сантоні</w:t>
            </w:r>
            <w:r>
              <w:rPr>
                <w:rFonts w:ascii="Times New Roman" w:eastAsia="Times New Roman" w:hAnsi="Times New Roman" w:cs="Times New Roman"/>
                <w:sz w:val="24"/>
                <w:szCs w:val="24"/>
                <w:lang w:val="uk-UA" w:eastAsia="ru-RU"/>
              </w:rPr>
              <w:t>й</w:t>
            </w:r>
            <w:proofErr w:type="spellEnd"/>
            <w:r w:rsidRPr="0041628D">
              <w:rPr>
                <w:rFonts w:ascii="Times New Roman" w:eastAsia="Times New Roman" w:hAnsi="Times New Roman" w:cs="Times New Roman"/>
                <w:sz w:val="24"/>
                <w:szCs w:val="24"/>
                <w:lang w:val="uk-UA" w:eastAsia="ru-RU"/>
              </w:rPr>
              <w:t xml:space="preserve"> Вероніка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«Пряникові яйця»</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11</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Іокімас</w:t>
            </w:r>
            <w:proofErr w:type="spellEnd"/>
            <w:r w:rsidRPr="0041628D">
              <w:rPr>
                <w:rFonts w:ascii="Times New Roman" w:eastAsia="Times New Roman" w:hAnsi="Times New Roman" w:cs="Times New Roman"/>
                <w:sz w:val="24"/>
                <w:szCs w:val="24"/>
                <w:lang w:val="uk-UA" w:eastAsia="ru-RU"/>
              </w:rPr>
              <w:t xml:space="preserve"> Надія</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«Рідний край»</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rPr>
          <w:trHeight w:val="264"/>
        </w:trPr>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12</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Бурлай</w:t>
            </w:r>
            <w:proofErr w:type="spellEnd"/>
            <w:r w:rsidRPr="0041628D">
              <w:rPr>
                <w:rFonts w:ascii="Times New Roman" w:eastAsia="Times New Roman" w:hAnsi="Times New Roman" w:cs="Times New Roman"/>
                <w:sz w:val="24"/>
                <w:szCs w:val="24"/>
                <w:lang w:val="uk-UA" w:eastAsia="ru-RU"/>
              </w:rPr>
              <w:t xml:space="preserve"> Анастасія</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«Веселка»</w:t>
            </w: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«Великоднє Яйце»</w:t>
            </w:r>
          </w:p>
        </w:tc>
        <w:tc>
          <w:tcPr>
            <w:tcW w:w="1701" w:type="dxa"/>
            <w:vMerge w:val="restart"/>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Маркіна</w:t>
            </w:r>
            <w:proofErr w:type="spellEnd"/>
            <w:r w:rsidRPr="0041628D">
              <w:rPr>
                <w:rFonts w:ascii="Times New Roman" w:eastAsia="Times New Roman" w:hAnsi="Times New Roman" w:cs="Times New Roman"/>
                <w:sz w:val="24"/>
                <w:szCs w:val="24"/>
                <w:lang w:val="uk-UA" w:eastAsia="ru-RU"/>
              </w:rPr>
              <w:t xml:space="preserve"> Тетяна Миколаївна</w:t>
            </w: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13</w:t>
            </w:r>
          </w:p>
        </w:tc>
        <w:tc>
          <w:tcPr>
            <w:tcW w:w="2660" w:type="dxa"/>
          </w:tcPr>
          <w:p w:rsidR="0041628D" w:rsidRPr="0041628D" w:rsidRDefault="0041628D" w:rsidP="0041628D">
            <w:pPr>
              <w:tabs>
                <w:tab w:val="left" w:pos="567"/>
              </w:tabs>
              <w:spacing w:after="0" w:line="240" w:lineRule="auto"/>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Панчешенко</w:t>
            </w:r>
            <w:proofErr w:type="spellEnd"/>
            <w:r w:rsidRPr="0041628D">
              <w:rPr>
                <w:rFonts w:ascii="Times New Roman" w:eastAsia="Times New Roman" w:hAnsi="Times New Roman" w:cs="Times New Roman"/>
                <w:sz w:val="24"/>
                <w:szCs w:val="24"/>
                <w:lang w:val="uk-UA" w:eastAsia="ru-RU"/>
              </w:rPr>
              <w:t xml:space="preserve"> Олена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p>
        </w:tc>
        <w:tc>
          <w:tcPr>
            <w:tcW w:w="1418"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«Півник»</w:t>
            </w:r>
          </w:p>
        </w:tc>
        <w:tc>
          <w:tcPr>
            <w:tcW w:w="1701"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14</w:t>
            </w:r>
          </w:p>
        </w:tc>
        <w:tc>
          <w:tcPr>
            <w:tcW w:w="2660" w:type="dxa"/>
          </w:tcPr>
          <w:p w:rsidR="0041628D" w:rsidRPr="0041628D" w:rsidRDefault="0041628D" w:rsidP="0041628D">
            <w:pPr>
              <w:tabs>
                <w:tab w:val="left" w:pos="567"/>
              </w:tabs>
              <w:spacing w:after="200" w:line="240" w:lineRule="auto"/>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Ковальчук Ніна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p>
        </w:tc>
        <w:tc>
          <w:tcPr>
            <w:tcW w:w="1418"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«Кішечка Мур-Мур»</w:t>
            </w:r>
          </w:p>
        </w:tc>
        <w:tc>
          <w:tcPr>
            <w:tcW w:w="1701"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15</w:t>
            </w:r>
          </w:p>
        </w:tc>
        <w:tc>
          <w:tcPr>
            <w:tcW w:w="2660" w:type="dxa"/>
          </w:tcPr>
          <w:p w:rsidR="0041628D" w:rsidRPr="0041628D" w:rsidRDefault="0041628D" w:rsidP="0041628D">
            <w:pPr>
              <w:tabs>
                <w:tab w:val="left" w:pos="567"/>
              </w:tabs>
              <w:spacing w:after="200" w:line="240" w:lineRule="auto"/>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Абрамова Маргарита</w:t>
            </w:r>
          </w:p>
        </w:tc>
        <w:tc>
          <w:tcPr>
            <w:tcW w:w="1565" w:type="dxa"/>
            <w:vMerge/>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p>
        </w:tc>
        <w:tc>
          <w:tcPr>
            <w:tcW w:w="1418"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c>
          <w:tcPr>
            <w:tcW w:w="2160"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«Стилізоване яйце»</w:t>
            </w:r>
          </w:p>
        </w:tc>
        <w:tc>
          <w:tcPr>
            <w:tcW w:w="1701" w:type="dxa"/>
            <w:vMerge/>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p>
        </w:tc>
      </w:tr>
      <w:tr w:rsidR="0041628D" w:rsidRPr="0041628D" w:rsidTr="0041628D">
        <w:tc>
          <w:tcPr>
            <w:tcW w:w="568"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16</w:t>
            </w:r>
          </w:p>
        </w:tc>
        <w:tc>
          <w:tcPr>
            <w:tcW w:w="2660" w:type="dxa"/>
          </w:tcPr>
          <w:p w:rsidR="0041628D" w:rsidRPr="0041628D" w:rsidRDefault="0041628D" w:rsidP="0041628D">
            <w:pPr>
              <w:tabs>
                <w:tab w:val="left" w:pos="567"/>
              </w:tabs>
              <w:spacing w:after="200" w:line="240" w:lineRule="auto"/>
              <w:rPr>
                <w:rFonts w:ascii="Times New Roman" w:eastAsia="Times New Roman" w:hAnsi="Times New Roman" w:cs="Times New Roman"/>
                <w:sz w:val="24"/>
                <w:szCs w:val="24"/>
                <w:lang w:eastAsia="ru-RU"/>
              </w:rPr>
            </w:pPr>
            <w:proofErr w:type="spellStart"/>
            <w:r w:rsidRPr="0041628D">
              <w:rPr>
                <w:rFonts w:ascii="Times New Roman" w:eastAsia="Times New Roman" w:hAnsi="Times New Roman" w:cs="Times New Roman"/>
                <w:sz w:val="24"/>
                <w:szCs w:val="24"/>
                <w:lang w:eastAsia="ru-RU"/>
              </w:rPr>
              <w:t>Фіногенова</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Ірина</w:t>
            </w:r>
            <w:proofErr w:type="spellEnd"/>
          </w:p>
        </w:tc>
        <w:tc>
          <w:tcPr>
            <w:tcW w:w="1565"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eastAsia="ru-RU"/>
              </w:rPr>
              <w:t>К</w:t>
            </w:r>
            <w:proofErr w:type="spellStart"/>
            <w:r w:rsidRPr="0041628D">
              <w:rPr>
                <w:rFonts w:ascii="Times New Roman" w:eastAsia="Times New Roman" w:hAnsi="Times New Roman" w:cs="Times New Roman"/>
                <w:sz w:val="24"/>
                <w:szCs w:val="24"/>
                <w:lang w:val="uk-UA" w:eastAsia="ru-RU"/>
              </w:rPr>
              <w:t>омуналь</w:t>
            </w:r>
            <w:proofErr w:type="spellEnd"/>
            <w:r w:rsidR="00AF4F8B">
              <w:rPr>
                <w:rFonts w:ascii="Times New Roman" w:eastAsia="Times New Roman" w:hAnsi="Times New Roman" w:cs="Times New Roman"/>
                <w:sz w:val="24"/>
                <w:szCs w:val="24"/>
                <w:lang w:val="uk-UA" w:eastAsia="ru-RU"/>
              </w:rPr>
              <w:t>-</w:t>
            </w:r>
            <w:r w:rsidRPr="0041628D">
              <w:rPr>
                <w:rFonts w:ascii="Times New Roman" w:eastAsia="Times New Roman" w:hAnsi="Times New Roman" w:cs="Times New Roman"/>
                <w:sz w:val="24"/>
                <w:szCs w:val="24"/>
                <w:lang w:val="uk-UA" w:eastAsia="ru-RU"/>
              </w:rPr>
              <w:t xml:space="preserve">ний заклад </w:t>
            </w:r>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Южненська</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дитяча</w:t>
            </w:r>
            <w:proofErr w:type="spellEnd"/>
            <w:r w:rsidRPr="0041628D">
              <w:rPr>
                <w:rFonts w:ascii="Times New Roman" w:eastAsia="Times New Roman" w:hAnsi="Times New Roman" w:cs="Times New Roman"/>
                <w:sz w:val="24"/>
                <w:szCs w:val="24"/>
                <w:lang w:eastAsia="ru-RU"/>
              </w:rPr>
              <w:t xml:space="preserve"> школа </w:t>
            </w:r>
            <w:proofErr w:type="spellStart"/>
            <w:r w:rsidRPr="0041628D">
              <w:rPr>
                <w:rFonts w:ascii="Times New Roman" w:eastAsia="Times New Roman" w:hAnsi="Times New Roman" w:cs="Times New Roman"/>
                <w:sz w:val="24"/>
                <w:szCs w:val="24"/>
                <w:lang w:eastAsia="ru-RU"/>
              </w:rPr>
              <w:t>мистецтв</w:t>
            </w:r>
            <w:proofErr w:type="spellEnd"/>
            <w:r w:rsidRPr="0041628D">
              <w:rPr>
                <w:rFonts w:ascii="Times New Roman" w:eastAsia="Times New Roman" w:hAnsi="Times New Roman" w:cs="Times New Roman"/>
                <w:sz w:val="24"/>
                <w:szCs w:val="24"/>
                <w:lang w:eastAsia="ru-RU"/>
              </w:rPr>
              <w:t>»</w:t>
            </w:r>
          </w:p>
        </w:tc>
        <w:tc>
          <w:tcPr>
            <w:tcW w:w="1418"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eastAsia="ru-RU"/>
              </w:rPr>
              <w:t xml:space="preserve">5 </w:t>
            </w:r>
            <w:proofErr w:type="spellStart"/>
            <w:r w:rsidRPr="0041628D">
              <w:rPr>
                <w:rFonts w:ascii="Times New Roman" w:eastAsia="Times New Roman" w:hAnsi="Times New Roman" w:cs="Times New Roman"/>
                <w:sz w:val="24"/>
                <w:szCs w:val="24"/>
                <w:lang w:eastAsia="ru-RU"/>
              </w:rPr>
              <w:t>клас</w:t>
            </w:r>
            <w:proofErr w:type="spellEnd"/>
          </w:p>
        </w:tc>
        <w:tc>
          <w:tcPr>
            <w:tcW w:w="2160" w:type="dxa"/>
          </w:tcPr>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eastAsia="ru-RU"/>
              </w:rPr>
              <w:t>«Хоровод» гобелен</w:t>
            </w:r>
          </w:p>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eastAsia="ru-RU"/>
              </w:rPr>
            </w:pPr>
          </w:p>
        </w:tc>
        <w:tc>
          <w:tcPr>
            <w:tcW w:w="1701" w:type="dxa"/>
          </w:tcPr>
          <w:p w:rsidR="0041628D" w:rsidRPr="0041628D" w:rsidRDefault="0041628D" w:rsidP="0041628D">
            <w:pPr>
              <w:tabs>
                <w:tab w:val="left" w:pos="567"/>
              </w:tabs>
              <w:spacing w:after="0" w:line="240" w:lineRule="auto"/>
              <w:jc w:val="center"/>
              <w:rPr>
                <w:rFonts w:ascii="Times New Roman" w:eastAsia="Times New Roman" w:hAnsi="Times New Roman" w:cs="Times New Roman"/>
                <w:sz w:val="24"/>
                <w:szCs w:val="24"/>
                <w:lang w:eastAsia="ru-RU"/>
              </w:rPr>
            </w:pPr>
            <w:proofErr w:type="spellStart"/>
            <w:r w:rsidRPr="0041628D">
              <w:rPr>
                <w:rFonts w:ascii="Times New Roman" w:eastAsia="Times New Roman" w:hAnsi="Times New Roman" w:cs="Times New Roman"/>
                <w:sz w:val="24"/>
                <w:szCs w:val="24"/>
                <w:lang w:eastAsia="ru-RU"/>
              </w:rPr>
              <w:t>Матушевська</w:t>
            </w:r>
            <w:proofErr w:type="spellEnd"/>
          </w:p>
          <w:p w:rsidR="0041628D" w:rsidRPr="0041628D" w:rsidRDefault="0041628D" w:rsidP="0041628D">
            <w:pPr>
              <w:tabs>
                <w:tab w:val="left" w:pos="567"/>
              </w:tabs>
              <w:spacing w:after="200" w:line="240" w:lineRule="auto"/>
              <w:jc w:val="center"/>
              <w:rPr>
                <w:rFonts w:ascii="Times New Roman" w:eastAsia="Times New Roman" w:hAnsi="Times New Roman" w:cs="Times New Roman"/>
                <w:sz w:val="24"/>
                <w:szCs w:val="24"/>
                <w:lang w:eastAsia="ru-RU"/>
              </w:rPr>
            </w:pPr>
            <w:proofErr w:type="spellStart"/>
            <w:r w:rsidRPr="0041628D">
              <w:rPr>
                <w:rFonts w:ascii="Times New Roman" w:eastAsia="Times New Roman" w:hAnsi="Times New Roman" w:cs="Times New Roman"/>
                <w:sz w:val="24"/>
                <w:szCs w:val="24"/>
                <w:lang w:eastAsia="ru-RU"/>
              </w:rPr>
              <w:t>Ірина</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Федорівна</w:t>
            </w:r>
            <w:proofErr w:type="spellEnd"/>
          </w:p>
        </w:tc>
      </w:tr>
    </w:tbl>
    <w:p w:rsidR="0041628D" w:rsidRPr="0041628D" w:rsidRDefault="0041628D" w:rsidP="0041628D">
      <w:pPr>
        <w:tabs>
          <w:tab w:val="left" w:pos="567"/>
        </w:tabs>
        <w:spacing w:after="200" w:line="276" w:lineRule="auto"/>
        <w:rPr>
          <w:rFonts w:ascii="Calibri" w:eastAsia="Times New Roman" w:hAnsi="Calibri" w:cs="Calibri"/>
          <w:lang w:eastAsia="ru-RU"/>
        </w:rPr>
      </w:pPr>
    </w:p>
    <w:p w:rsidR="00AF4F8B" w:rsidRDefault="0041628D" w:rsidP="00AF4F8B">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На </w:t>
      </w:r>
      <w:r w:rsidRPr="0041628D">
        <w:rPr>
          <w:rFonts w:ascii="Times New Roman" w:eastAsia="Times New Roman" w:hAnsi="Times New Roman" w:cs="Times New Roman"/>
          <w:spacing w:val="-1"/>
          <w:sz w:val="24"/>
          <w:szCs w:val="24"/>
          <w:lang w:val="uk-UA" w:eastAsia="ru-RU"/>
        </w:rPr>
        <w:t xml:space="preserve">обласний етап виставки-конкурсу </w:t>
      </w:r>
      <w:r w:rsidRPr="0041628D">
        <w:rPr>
          <w:rFonts w:ascii="Times New Roman" w:eastAsia="Times New Roman" w:hAnsi="Times New Roman" w:cs="Times New Roman"/>
          <w:sz w:val="24"/>
          <w:szCs w:val="24"/>
          <w:lang w:val="uk-UA" w:eastAsia="ru-RU"/>
        </w:rPr>
        <w:t xml:space="preserve">декоративно-ужиткового і образотворчого мистецтва «Знай і люби свій край» представлено 1497 експонатів, виконаних 1534 вихованцями.  </w:t>
      </w:r>
    </w:p>
    <w:p w:rsidR="0041628D" w:rsidRPr="0041628D" w:rsidRDefault="0041628D" w:rsidP="00AF4F8B">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Відповідно до наказу Одеського обласного гуманітарного центру позашкільної освіти та виховання від 18.05.2017 року №91-ОД «Про підсумки проведення обласного етапу Всеукраїнських виставок-конкурсів», визначено першість серед районів та міст області, </w:t>
      </w:r>
      <w:r w:rsidRPr="0041628D">
        <w:rPr>
          <w:rFonts w:ascii="Times New Roman" w:eastAsia="Times New Roman" w:hAnsi="Times New Roman" w:cs="Times New Roman"/>
          <w:sz w:val="24"/>
          <w:szCs w:val="24"/>
          <w:lang w:val="uk-UA" w:eastAsia="ru-RU"/>
        </w:rPr>
        <w:lastRenderedPageBreak/>
        <w:t xml:space="preserve">переможців виставки та нагороджено грамотами керівників гуртків за значні досягнення у підготовці учнів, які стали призерами обласних виставок. </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В зведеній таблиці першості міст обласного підпорядкування ПНЗ міста </w:t>
      </w:r>
      <w:proofErr w:type="spellStart"/>
      <w:r w:rsidRPr="0041628D">
        <w:rPr>
          <w:rFonts w:ascii="Times New Roman" w:eastAsia="Times New Roman" w:hAnsi="Times New Roman" w:cs="Times New Roman"/>
          <w:sz w:val="24"/>
          <w:szCs w:val="24"/>
          <w:lang w:val="uk-UA" w:eastAsia="ru-RU"/>
        </w:rPr>
        <w:t>Южне</w:t>
      </w:r>
      <w:proofErr w:type="spellEnd"/>
      <w:r w:rsidRPr="0041628D">
        <w:rPr>
          <w:rFonts w:ascii="Times New Roman" w:eastAsia="Times New Roman" w:hAnsi="Times New Roman" w:cs="Times New Roman"/>
          <w:sz w:val="24"/>
          <w:szCs w:val="24"/>
          <w:lang w:val="uk-UA" w:eastAsia="ru-RU"/>
        </w:rPr>
        <w:t xml:space="preserve"> в номінації «декоративно-прикладна творчість» </w:t>
      </w:r>
      <w:proofErr w:type="spellStart"/>
      <w:r w:rsidRPr="0041628D">
        <w:rPr>
          <w:rFonts w:ascii="Times New Roman" w:eastAsia="Times New Roman" w:hAnsi="Times New Roman" w:cs="Times New Roman"/>
          <w:sz w:val="24"/>
          <w:szCs w:val="24"/>
          <w:lang w:val="uk-UA" w:eastAsia="ru-RU"/>
        </w:rPr>
        <w:t>посілили</w:t>
      </w:r>
      <w:proofErr w:type="spellEnd"/>
      <w:r w:rsidRPr="0041628D">
        <w:rPr>
          <w:rFonts w:ascii="Times New Roman" w:eastAsia="Times New Roman" w:hAnsi="Times New Roman" w:cs="Times New Roman"/>
          <w:sz w:val="24"/>
          <w:szCs w:val="24"/>
          <w:lang w:val="uk-UA" w:eastAsia="ru-RU"/>
        </w:rPr>
        <w:t xml:space="preserve"> ІІ місце. </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napToGrid w:val="0"/>
          <w:sz w:val="24"/>
          <w:szCs w:val="24"/>
          <w:lang w:val="uk-UA" w:eastAsia="ru-RU"/>
        </w:rPr>
      </w:pPr>
      <w:r w:rsidRPr="0041628D">
        <w:rPr>
          <w:rFonts w:ascii="Times New Roman" w:eastAsia="Times New Roman" w:hAnsi="Times New Roman" w:cs="Times New Roman"/>
          <w:snapToGrid w:val="0"/>
          <w:sz w:val="24"/>
          <w:szCs w:val="24"/>
          <w:lang w:val="uk-UA" w:eastAsia="ru-RU"/>
        </w:rPr>
        <w:t>Дипломами І ступеню Одеського обласного гуманітарного центру позашкільної освіти та виховання нагороджені:</w:t>
      </w:r>
    </w:p>
    <w:p w:rsidR="0041628D" w:rsidRPr="0041628D" w:rsidRDefault="0041628D" w:rsidP="0041628D">
      <w:pPr>
        <w:numPr>
          <w:ilvl w:val="0"/>
          <w:numId w:val="3"/>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Сілантьєва</w:t>
      </w:r>
      <w:proofErr w:type="spellEnd"/>
      <w:r w:rsidRPr="0041628D">
        <w:rPr>
          <w:rFonts w:ascii="Times New Roman" w:eastAsia="Times New Roman" w:hAnsi="Times New Roman" w:cs="Times New Roman"/>
          <w:sz w:val="24"/>
          <w:szCs w:val="24"/>
          <w:lang w:val="uk-UA" w:eastAsia="ru-RU"/>
        </w:rPr>
        <w:t xml:space="preserve"> Софія, вихованка гуртка «</w:t>
      </w:r>
      <w:proofErr w:type="spellStart"/>
      <w:r w:rsidRPr="0041628D">
        <w:rPr>
          <w:rFonts w:ascii="Times New Roman" w:eastAsia="Times New Roman" w:hAnsi="Times New Roman" w:cs="Times New Roman"/>
          <w:sz w:val="24"/>
          <w:szCs w:val="24"/>
          <w:lang w:val="uk-UA" w:eastAsia="ru-RU"/>
        </w:rPr>
        <w:t>Умница</w:t>
      </w:r>
      <w:proofErr w:type="spellEnd"/>
      <w:r w:rsidRPr="0041628D">
        <w:rPr>
          <w:rFonts w:ascii="Times New Roman" w:eastAsia="Times New Roman" w:hAnsi="Times New Roman" w:cs="Times New Roman"/>
          <w:sz w:val="24"/>
          <w:szCs w:val="24"/>
          <w:lang w:val="uk-UA" w:eastAsia="ru-RU"/>
        </w:rPr>
        <w:t xml:space="preserve">» КПНЗ «Южненський міський </w:t>
      </w:r>
      <w:r w:rsidRPr="0041628D">
        <w:rPr>
          <w:rFonts w:ascii="Times New Roman" w:eastAsia="Times New Roman" w:hAnsi="Times New Roman" w:cs="Times New Roman"/>
          <w:snapToGrid w:val="0"/>
          <w:sz w:val="24"/>
          <w:szCs w:val="24"/>
          <w:lang w:val="uk-UA" w:eastAsia="ru-RU"/>
        </w:rPr>
        <w:t xml:space="preserve">КЮТ «Чорноморець»(керівник </w:t>
      </w:r>
      <w:proofErr w:type="spellStart"/>
      <w:r w:rsidRPr="0041628D">
        <w:rPr>
          <w:rFonts w:ascii="Times New Roman" w:eastAsia="Times New Roman" w:hAnsi="Times New Roman" w:cs="Times New Roman"/>
          <w:sz w:val="24"/>
          <w:szCs w:val="24"/>
          <w:lang w:val="uk-UA" w:eastAsia="ru-RU"/>
        </w:rPr>
        <w:t>Дронова</w:t>
      </w:r>
      <w:proofErr w:type="spellEnd"/>
      <w:r w:rsidRPr="0041628D">
        <w:rPr>
          <w:rFonts w:ascii="Times New Roman" w:eastAsia="Times New Roman" w:hAnsi="Times New Roman" w:cs="Times New Roman"/>
          <w:sz w:val="24"/>
          <w:szCs w:val="24"/>
          <w:lang w:val="uk-UA" w:eastAsia="ru-RU"/>
        </w:rPr>
        <w:t xml:space="preserve"> Таїсія  Іванівна)</w:t>
      </w:r>
      <w:r w:rsidRPr="0041628D">
        <w:rPr>
          <w:rFonts w:ascii="Times New Roman" w:eastAsia="Times New Roman" w:hAnsi="Times New Roman" w:cs="Times New Roman"/>
          <w:snapToGrid w:val="0"/>
          <w:sz w:val="24"/>
          <w:szCs w:val="24"/>
          <w:lang w:val="uk-UA" w:eastAsia="ru-RU"/>
        </w:rPr>
        <w:t>;</w:t>
      </w:r>
    </w:p>
    <w:p w:rsidR="0041628D" w:rsidRPr="0041628D" w:rsidRDefault="0041628D" w:rsidP="0041628D">
      <w:pPr>
        <w:numPr>
          <w:ilvl w:val="0"/>
          <w:numId w:val="3"/>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Бондаренко Марина та </w:t>
      </w:r>
      <w:proofErr w:type="spellStart"/>
      <w:r w:rsidRPr="0041628D">
        <w:rPr>
          <w:rFonts w:ascii="Times New Roman" w:eastAsia="Times New Roman" w:hAnsi="Times New Roman" w:cs="Times New Roman"/>
          <w:sz w:val="24"/>
          <w:szCs w:val="24"/>
          <w:lang w:val="uk-UA" w:eastAsia="ru-RU"/>
        </w:rPr>
        <w:t>Іокімас</w:t>
      </w:r>
      <w:proofErr w:type="spellEnd"/>
      <w:r w:rsidRPr="0041628D">
        <w:rPr>
          <w:rFonts w:ascii="Times New Roman" w:eastAsia="Times New Roman" w:hAnsi="Times New Roman" w:cs="Times New Roman"/>
          <w:sz w:val="24"/>
          <w:szCs w:val="24"/>
          <w:lang w:val="uk-UA" w:eastAsia="ru-RU"/>
        </w:rPr>
        <w:t xml:space="preserve"> Надія, вихованки гуртка «Чарівний клубочок» КПНЗ «Южненський міський </w:t>
      </w:r>
      <w:r w:rsidRPr="0041628D">
        <w:rPr>
          <w:rFonts w:ascii="Times New Roman" w:eastAsia="Times New Roman" w:hAnsi="Times New Roman" w:cs="Times New Roman"/>
          <w:snapToGrid w:val="0"/>
          <w:sz w:val="24"/>
          <w:szCs w:val="24"/>
          <w:lang w:val="uk-UA" w:eastAsia="ru-RU"/>
        </w:rPr>
        <w:t>КЮТ «Чорноморець»</w:t>
      </w:r>
      <w:r w:rsidRPr="0041628D">
        <w:rPr>
          <w:rFonts w:ascii="Times New Roman" w:eastAsia="Times New Roman" w:hAnsi="Times New Roman" w:cs="Times New Roman"/>
          <w:sz w:val="24"/>
          <w:szCs w:val="24"/>
          <w:lang w:val="uk-UA" w:eastAsia="ru-RU"/>
        </w:rPr>
        <w:t xml:space="preserve"> (керівник </w:t>
      </w:r>
      <w:proofErr w:type="spellStart"/>
      <w:r w:rsidRPr="0041628D">
        <w:rPr>
          <w:rFonts w:ascii="Times New Roman" w:eastAsia="Times New Roman" w:hAnsi="Times New Roman" w:cs="Times New Roman"/>
          <w:sz w:val="24"/>
          <w:szCs w:val="24"/>
          <w:lang w:val="uk-UA" w:eastAsia="ru-RU"/>
        </w:rPr>
        <w:t>Сичова</w:t>
      </w:r>
      <w:proofErr w:type="spellEnd"/>
      <w:r w:rsidRPr="0041628D">
        <w:rPr>
          <w:rFonts w:ascii="Times New Roman" w:eastAsia="Times New Roman" w:hAnsi="Times New Roman" w:cs="Times New Roman"/>
          <w:sz w:val="24"/>
          <w:szCs w:val="24"/>
          <w:lang w:val="uk-UA" w:eastAsia="ru-RU"/>
        </w:rPr>
        <w:t xml:space="preserve"> Віра Іванівна</w:t>
      </w:r>
      <w:r w:rsidRPr="0041628D">
        <w:rPr>
          <w:rFonts w:ascii="Times New Roman" w:eastAsia="Times New Roman" w:hAnsi="Times New Roman" w:cs="Times New Roman"/>
          <w:snapToGrid w:val="0"/>
          <w:sz w:val="24"/>
          <w:szCs w:val="24"/>
          <w:lang w:val="uk-UA" w:eastAsia="ru-RU"/>
        </w:rPr>
        <w:t>);</w:t>
      </w:r>
    </w:p>
    <w:p w:rsidR="0041628D" w:rsidRPr="0041628D" w:rsidRDefault="0041628D" w:rsidP="0041628D">
      <w:pPr>
        <w:numPr>
          <w:ilvl w:val="0"/>
          <w:numId w:val="3"/>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Ковальчук </w:t>
      </w:r>
      <w:proofErr w:type="spellStart"/>
      <w:r w:rsidRPr="0041628D">
        <w:rPr>
          <w:rFonts w:ascii="Times New Roman" w:eastAsia="Times New Roman" w:hAnsi="Times New Roman" w:cs="Times New Roman"/>
          <w:sz w:val="24"/>
          <w:szCs w:val="24"/>
          <w:lang w:val="uk-UA" w:eastAsia="ru-RU"/>
        </w:rPr>
        <w:t>Ніната</w:t>
      </w:r>
      <w:proofErr w:type="spellEnd"/>
      <w:r w:rsidRPr="0041628D">
        <w:rPr>
          <w:rFonts w:ascii="Times New Roman" w:eastAsia="Times New Roman" w:hAnsi="Times New Roman" w:cs="Times New Roman"/>
          <w:sz w:val="24"/>
          <w:szCs w:val="24"/>
          <w:lang w:val="uk-UA" w:eastAsia="ru-RU"/>
        </w:rPr>
        <w:t xml:space="preserve"> Абрамова Маргарита, вихованки гуртка «Веселка» КПНЗ «Южненський міський </w:t>
      </w:r>
      <w:r w:rsidRPr="0041628D">
        <w:rPr>
          <w:rFonts w:ascii="Times New Roman" w:eastAsia="Times New Roman" w:hAnsi="Times New Roman" w:cs="Times New Roman"/>
          <w:snapToGrid w:val="0"/>
          <w:sz w:val="24"/>
          <w:szCs w:val="24"/>
          <w:lang w:val="uk-UA" w:eastAsia="ru-RU"/>
        </w:rPr>
        <w:t xml:space="preserve">КЮТ «Чорноморець»  (керівник </w:t>
      </w:r>
      <w:proofErr w:type="spellStart"/>
      <w:r w:rsidRPr="0041628D">
        <w:rPr>
          <w:rFonts w:ascii="Times New Roman" w:eastAsia="Times New Roman" w:hAnsi="Times New Roman" w:cs="Times New Roman"/>
          <w:sz w:val="24"/>
          <w:szCs w:val="24"/>
          <w:lang w:val="uk-UA" w:eastAsia="ru-RU"/>
        </w:rPr>
        <w:t>Маркіна</w:t>
      </w:r>
      <w:proofErr w:type="spellEnd"/>
      <w:r w:rsidRPr="0041628D">
        <w:rPr>
          <w:rFonts w:ascii="Times New Roman" w:eastAsia="Times New Roman" w:hAnsi="Times New Roman" w:cs="Times New Roman"/>
          <w:sz w:val="24"/>
          <w:szCs w:val="24"/>
          <w:lang w:val="uk-UA" w:eastAsia="ru-RU"/>
        </w:rPr>
        <w:t xml:space="preserve"> Тетяна Миколаївна).</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napToGrid w:val="0"/>
          <w:sz w:val="24"/>
          <w:szCs w:val="24"/>
          <w:lang w:val="uk-UA" w:eastAsia="ru-RU"/>
        </w:rPr>
      </w:pPr>
      <w:r w:rsidRPr="0041628D">
        <w:rPr>
          <w:rFonts w:ascii="Times New Roman" w:eastAsia="Times New Roman" w:hAnsi="Times New Roman" w:cs="Times New Roman"/>
          <w:snapToGrid w:val="0"/>
          <w:sz w:val="24"/>
          <w:szCs w:val="24"/>
          <w:lang w:val="uk-UA" w:eastAsia="ru-RU"/>
        </w:rPr>
        <w:t>Дипломом ІІ ступеню Одеського обласного гуманітарного центру позашкільної освіти та виховання нагороджена</w:t>
      </w:r>
    </w:p>
    <w:p w:rsidR="0041628D" w:rsidRPr="0041628D" w:rsidRDefault="0041628D" w:rsidP="0041628D">
      <w:pPr>
        <w:numPr>
          <w:ilvl w:val="0"/>
          <w:numId w:val="4"/>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napToGrid w:val="0"/>
          <w:sz w:val="24"/>
          <w:szCs w:val="24"/>
          <w:lang w:val="uk-UA" w:eastAsia="ru-RU"/>
        </w:rPr>
        <w:t xml:space="preserve">Ковальова Анастасія, </w:t>
      </w:r>
      <w:r w:rsidRPr="0041628D">
        <w:rPr>
          <w:rFonts w:ascii="Times New Roman" w:eastAsia="Times New Roman" w:hAnsi="Times New Roman" w:cs="Times New Roman"/>
          <w:sz w:val="24"/>
          <w:szCs w:val="24"/>
          <w:lang w:val="uk-UA" w:eastAsia="ru-RU"/>
        </w:rPr>
        <w:t xml:space="preserve">вихованка гуртка «Сузір'я» КПНЗ «Южненський міський </w:t>
      </w:r>
      <w:r w:rsidRPr="0041628D">
        <w:rPr>
          <w:rFonts w:ascii="Times New Roman" w:eastAsia="Times New Roman" w:hAnsi="Times New Roman" w:cs="Times New Roman"/>
          <w:snapToGrid w:val="0"/>
          <w:sz w:val="24"/>
          <w:szCs w:val="24"/>
          <w:lang w:val="uk-UA" w:eastAsia="ru-RU"/>
        </w:rPr>
        <w:t>КЮТ «Чорноморець»</w:t>
      </w:r>
      <w:r w:rsidRPr="0041628D">
        <w:rPr>
          <w:rFonts w:ascii="Times New Roman" w:eastAsia="Times New Roman" w:hAnsi="Times New Roman" w:cs="Times New Roman"/>
          <w:sz w:val="24"/>
          <w:szCs w:val="24"/>
          <w:lang w:val="uk-UA" w:eastAsia="ru-RU"/>
        </w:rPr>
        <w:t xml:space="preserve">(керівник </w:t>
      </w:r>
      <w:proofErr w:type="spellStart"/>
      <w:r w:rsidRPr="0041628D">
        <w:rPr>
          <w:rFonts w:ascii="Times New Roman" w:eastAsia="Times New Roman" w:hAnsi="Times New Roman" w:cs="Times New Roman"/>
          <w:sz w:val="24"/>
          <w:szCs w:val="24"/>
          <w:lang w:val="uk-UA" w:eastAsia="ru-RU"/>
        </w:rPr>
        <w:t>Харланова</w:t>
      </w:r>
      <w:proofErr w:type="spellEnd"/>
      <w:r w:rsidRPr="0041628D">
        <w:rPr>
          <w:rFonts w:ascii="Times New Roman" w:eastAsia="Times New Roman" w:hAnsi="Times New Roman" w:cs="Times New Roman"/>
          <w:sz w:val="24"/>
          <w:szCs w:val="24"/>
          <w:lang w:val="uk-UA" w:eastAsia="ru-RU"/>
        </w:rPr>
        <w:t xml:space="preserve"> Тетяна Петрівна)</w:t>
      </w:r>
      <w:r w:rsidRPr="0041628D">
        <w:rPr>
          <w:rFonts w:ascii="Times New Roman" w:eastAsia="Times New Roman" w:hAnsi="Times New Roman" w:cs="Times New Roman"/>
          <w:snapToGrid w:val="0"/>
          <w:sz w:val="24"/>
          <w:szCs w:val="24"/>
          <w:lang w:val="uk-UA" w:eastAsia="ru-RU"/>
        </w:rPr>
        <w:t>.</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napToGrid w:val="0"/>
          <w:sz w:val="24"/>
          <w:szCs w:val="24"/>
          <w:lang w:val="uk-UA" w:eastAsia="ru-RU"/>
        </w:rPr>
      </w:pPr>
      <w:r w:rsidRPr="0041628D">
        <w:rPr>
          <w:rFonts w:ascii="Times New Roman" w:eastAsia="Times New Roman" w:hAnsi="Times New Roman" w:cs="Times New Roman"/>
          <w:snapToGrid w:val="0"/>
          <w:sz w:val="24"/>
          <w:szCs w:val="24"/>
          <w:lang w:val="uk-UA" w:eastAsia="ru-RU"/>
        </w:rPr>
        <w:t>Дипломами ІІІ ступеню Одеського обласного гуманітарного центру позашкільної освіти та виховання нагороджені:</w:t>
      </w:r>
    </w:p>
    <w:p w:rsidR="0041628D" w:rsidRPr="0041628D" w:rsidRDefault="0041628D" w:rsidP="0041628D">
      <w:pPr>
        <w:numPr>
          <w:ilvl w:val="0"/>
          <w:numId w:val="3"/>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z w:val="24"/>
          <w:szCs w:val="24"/>
          <w:lang w:val="uk-UA" w:eastAsia="ru-RU"/>
        </w:rPr>
        <w:t>Чернявська</w:t>
      </w:r>
      <w:proofErr w:type="spellEnd"/>
      <w:r w:rsidRPr="0041628D">
        <w:rPr>
          <w:rFonts w:ascii="Times New Roman" w:eastAsia="Times New Roman" w:hAnsi="Times New Roman" w:cs="Times New Roman"/>
          <w:sz w:val="24"/>
          <w:szCs w:val="24"/>
          <w:lang w:val="uk-UA" w:eastAsia="ru-RU"/>
        </w:rPr>
        <w:t xml:space="preserve"> Олександра, вихованка гуртка «Чарівний клубочок» КПНЗ «Южненський міський </w:t>
      </w:r>
      <w:r w:rsidRPr="0041628D">
        <w:rPr>
          <w:rFonts w:ascii="Times New Roman" w:eastAsia="Times New Roman" w:hAnsi="Times New Roman" w:cs="Times New Roman"/>
          <w:snapToGrid w:val="0"/>
          <w:sz w:val="24"/>
          <w:szCs w:val="24"/>
          <w:lang w:val="uk-UA" w:eastAsia="ru-RU"/>
        </w:rPr>
        <w:t>КЮТ «Чорноморець»</w:t>
      </w:r>
      <w:r w:rsidRPr="0041628D">
        <w:rPr>
          <w:rFonts w:ascii="Times New Roman" w:eastAsia="Times New Roman" w:hAnsi="Times New Roman" w:cs="Times New Roman"/>
          <w:sz w:val="24"/>
          <w:szCs w:val="24"/>
          <w:lang w:val="uk-UA" w:eastAsia="ru-RU"/>
        </w:rPr>
        <w:t xml:space="preserve">(керівник </w:t>
      </w:r>
      <w:proofErr w:type="spellStart"/>
      <w:r w:rsidRPr="0041628D">
        <w:rPr>
          <w:rFonts w:ascii="Times New Roman" w:eastAsia="Times New Roman" w:hAnsi="Times New Roman" w:cs="Times New Roman"/>
          <w:sz w:val="24"/>
          <w:szCs w:val="24"/>
          <w:lang w:val="uk-UA" w:eastAsia="ru-RU"/>
        </w:rPr>
        <w:t>Сичова</w:t>
      </w:r>
      <w:proofErr w:type="spellEnd"/>
      <w:r w:rsidRPr="0041628D">
        <w:rPr>
          <w:rFonts w:ascii="Times New Roman" w:eastAsia="Times New Roman" w:hAnsi="Times New Roman" w:cs="Times New Roman"/>
          <w:sz w:val="24"/>
          <w:szCs w:val="24"/>
          <w:lang w:val="uk-UA" w:eastAsia="ru-RU"/>
        </w:rPr>
        <w:t xml:space="preserve"> Віра Іванівна</w:t>
      </w:r>
      <w:r w:rsidRPr="0041628D">
        <w:rPr>
          <w:rFonts w:ascii="Times New Roman" w:eastAsia="Times New Roman" w:hAnsi="Times New Roman" w:cs="Times New Roman"/>
          <w:snapToGrid w:val="0"/>
          <w:sz w:val="24"/>
          <w:szCs w:val="24"/>
          <w:lang w:val="uk-UA" w:eastAsia="ru-RU"/>
        </w:rPr>
        <w:t>);</w:t>
      </w:r>
    </w:p>
    <w:p w:rsidR="0041628D" w:rsidRPr="0041628D" w:rsidRDefault="0041628D" w:rsidP="0041628D">
      <w:pPr>
        <w:numPr>
          <w:ilvl w:val="0"/>
          <w:numId w:val="3"/>
        </w:numPr>
        <w:tabs>
          <w:tab w:val="left" w:pos="567"/>
        </w:tabs>
        <w:spacing w:after="0" w:line="276" w:lineRule="auto"/>
        <w:ind w:left="0" w:firstLine="567"/>
        <w:jc w:val="both"/>
        <w:rPr>
          <w:rFonts w:ascii="Times New Roman" w:eastAsia="Times New Roman" w:hAnsi="Times New Roman" w:cs="Times New Roman"/>
          <w:sz w:val="24"/>
          <w:szCs w:val="24"/>
          <w:lang w:val="uk-UA" w:eastAsia="ru-RU"/>
        </w:rPr>
      </w:pPr>
      <w:proofErr w:type="spellStart"/>
      <w:r w:rsidRPr="0041628D">
        <w:rPr>
          <w:rFonts w:ascii="Times New Roman" w:eastAsia="Times New Roman" w:hAnsi="Times New Roman" w:cs="Times New Roman"/>
          <w:snapToGrid w:val="0"/>
          <w:sz w:val="24"/>
          <w:szCs w:val="24"/>
          <w:lang w:val="uk-UA" w:eastAsia="ru-RU"/>
        </w:rPr>
        <w:t>Бурлай</w:t>
      </w:r>
      <w:proofErr w:type="spellEnd"/>
      <w:r w:rsidRPr="0041628D">
        <w:rPr>
          <w:rFonts w:ascii="Times New Roman" w:eastAsia="Times New Roman" w:hAnsi="Times New Roman" w:cs="Times New Roman"/>
          <w:snapToGrid w:val="0"/>
          <w:sz w:val="24"/>
          <w:szCs w:val="24"/>
          <w:lang w:val="uk-UA" w:eastAsia="ru-RU"/>
        </w:rPr>
        <w:t xml:space="preserve"> Анастасія, </w:t>
      </w:r>
      <w:r w:rsidRPr="0041628D">
        <w:rPr>
          <w:rFonts w:ascii="Times New Roman" w:eastAsia="Times New Roman" w:hAnsi="Times New Roman" w:cs="Times New Roman"/>
          <w:sz w:val="24"/>
          <w:szCs w:val="24"/>
          <w:lang w:val="uk-UA" w:eastAsia="ru-RU"/>
        </w:rPr>
        <w:t xml:space="preserve">вихованка гуртка «Веселка» КПНЗ «Южненський міський </w:t>
      </w:r>
      <w:r w:rsidRPr="0041628D">
        <w:rPr>
          <w:rFonts w:ascii="Times New Roman" w:eastAsia="Times New Roman" w:hAnsi="Times New Roman" w:cs="Times New Roman"/>
          <w:snapToGrid w:val="0"/>
          <w:sz w:val="24"/>
          <w:szCs w:val="24"/>
          <w:lang w:val="uk-UA" w:eastAsia="ru-RU"/>
        </w:rPr>
        <w:t xml:space="preserve">КЮТ «Чорноморець» (керівник </w:t>
      </w:r>
      <w:proofErr w:type="spellStart"/>
      <w:r w:rsidRPr="0041628D">
        <w:rPr>
          <w:rFonts w:ascii="Times New Roman" w:eastAsia="Times New Roman" w:hAnsi="Times New Roman" w:cs="Times New Roman"/>
          <w:sz w:val="24"/>
          <w:szCs w:val="24"/>
          <w:lang w:val="uk-UA" w:eastAsia="ru-RU"/>
        </w:rPr>
        <w:t>Маркіна</w:t>
      </w:r>
      <w:proofErr w:type="spellEnd"/>
      <w:r w:rsidRPr="0041628D">
        <w:rPr>
          <w:rFonts w:ascii="Times New Roman" w:eastAsia="Times New Roman" w:hAnsi="Times New Roman" w:cs="Times New Roman"/>
          <w:sz w:val="24"/>
          <w:szCs w:val="24"/>
          <w:lang w:val="uk-UA" w:eastAsia="ru-RU"/>
        </w:rPr>
        <w:t xml:space="preserve"> Тетяна Миколаївна).</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napToGrid w:val="0"/>
          <w:sz w:val="24"/>
          <w:szCs w:val="24"/>
          <w:lang w:val="uk-UA" w:eastAsia="ru-RU"/>
        </w:rPr>
      </w:pPr>
      <w:r w:rsidRPr="0041628D">
        <w:rPr>
          <w:rFonts w:ascii="Times New Roman" w:eastAsia="Times New Roman" w:hAnsi="Times New Roman" w:cs="Times New Roman"/>
          <w:sz w:val="24"/>
          <w:szCs w:val="24"/>
          <w:lang w:val="uk-UA" w:eastAsia="ru-RU"/>
        </w:rPr>
        <w:t>Роботи «Кішечка «Мур-</w:t>
      </w:r>
      <w:proofErr w:type="spellStart"/>
      <w:r w:rsidRPr="0041628D">
        <w:rPr>
          <w:rFonts w:ascii="Times New Roman" w:eastAsia="Times New Roman" w:hAnsi="Times New Roman" w:cs="Times New Roman"/>
          <w:sz w:val="24"/>
          <w:szCs w:val="24"/>
          <w:lang w:val="uk-UA" w:eastAsia="ru-RU"/>
        </w:rPr>
        <w:t>мур»Ковальчук</w:t>
      </w:r>
      <w:proofErr w:type="spellEnd"/>
      <w:r w:rsidRPr="0041628D">
        <w:rPr>
          <w:rFonts w:ascii="Times New Roman" w:eastAsia="Times New Roman" w:hAnsi="Times New Roman" w:cs="Times New Roman"/>
          <w:sz w:val="24"/>
          <w:szCs w:val="24"/>
          <w:lang w:val="uk-UA" w:eastAsia="ru-RU"/>
        </w:rPr>
        <w:t xml:space="preserve"> Ніни та «Стилізоване яйце» (інкрустація кольоровим піском) Абрамової Маргарити, </w:t>
      </w:r>
      <w:r w:rsidRPr="0041628D">
        <w:rPr>
          <w:rFonts w:ascii="Times New Roman" w:eastAsia="Times New Roman" w:hAnsi="Times New Roman" w:cs="Times New Roman"/>
          <w:snapToGrid w:val="0"/>
          <w:sz w:val="24"/>
          <w:szCs w:val="24"/>
          <w:lang w:val="uk-UA" w:eastAsia="ru-RU"/>
        </w:rPr>
        <w:t xml:space="preserve">керівник </w:t>
      </w:r>
      <w:proofErr w:type="spellStart"/>
      <w:r w:rsidRPr="0041628D">
        <w:rPr>
          <w:rFonts w:ascii="Times New Roman" w:eastAsia="Times New Roman" w:hAnsi="Times New Roman" w:cs="Times New Roman"/>
          <w:sz w:val="24"/>
          <w:szCs w:val="24"/>
          <w:lang w:val="uk-UA" w:eastAsia="ru-RU"/>
        </w:rPr>
        <w:t>Маркіна</w:t>
      </w:r>
      <w:proofErr w:type="spellEnd"/>
      <w:r w:rsidRPr="0041628D">
        <w:rPr>
          <w:rFonts w:ascii="Times New Roman" w:eastAsia="Times New Roman" w:hAnsi="Times New Roman" w:cs="Times New Roman"/>
          <w:sz w:val="24"/>
          <w:szCs w:val="24"/>
          <w:lang w:val="uk-UA" w:eastAsia="ru-RU"/>
        </w:rPr>
        <w:t xml:space="preserve"> Тетяна Миколаївна, надані для участі в Всеукраїнській виставці-конкурсі декоративно-ужиткового і образотворчого мистецтва «Знай і люби свій край» 2017 в місті Києві.</w:t>
      </w:r>
    </w:p>
    <w:p w:rsidR="0041628D" w:rsidRPr="0041628D" w:rsidRDefault="0041628D" w:rsidP="0041628D">
      <w:pPr>
        <w:shd w:val="clear" w:color="auto" w:fill="FFFFFF"/>
        <w:tabs>
          <w:tab w:val="left" w:pos="499"/>
          <w:tab w:val="left" w:pos="567"/>
        </w:tabs>
        <w:spacing w:after="0" w:line="276" w:lineRule="auto"/>
        <w:ind w:right="24" w:firstLine="567"/>
        <w:jc w:val="both"/>
        <w:rPr>
          <w:rFonts w:ascii="Times New Roman" w:eastAsia="Times New Roman" w:hAnsi="Times New Roman" w:cs="Times New Roman"/>
          <w:spacing w:val="-15"/>
          <w:sz w:val="24"/>
          <w:szCs w:val="24"/>
          <w:lang w:val="uk-UA" w:eastAsia="ru-RU"/>
        </w:rPr>
      </w:pP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Роботу позашкільних закладів освіти міста можна вважати задовільною. </w:t>
      </w:r>
    </w:p>
    <w:p w:rsidR="0041628D" w:rsidRPr="0041628D" w:rsidRDefault="0041628D" w:rsidP="0041628D">
      <w:pPr>
        <w:tabs>
          <w:tab w:val="left" w:pos="567"/>
        </w:tabs>
        <w:spacing w:after="0" w:line="276" w:lineRule="auto"/>
        <w:ind w:firstLine="567"/>
        <w:jc w:val="both"/>
        <w:rPr>
          <w:rFonts w:ascii="Times New Roman" w:eastAsia="Times New Roman" w:hAnsi="Times New Roman" w:cs="Times New Roman"/>
          <w:sz w:val="24"/>
          <w:szCs w:val="24"/>
          <w:lang w:val="uk-UA" w:eastAsia="ru-RU"/>
        </w:rPr>
      </w:pPr>
      <w:r w:rsidRPr="0041628D">
        <w:rPr>
          <w:rFonts w:ascii="Times New Roman" w:eastAsia="Times New Roman" w:hAnsi="Times New Roman" w:cs="Times New Roman"/>
          <w:sz w:val="24"/>
          <w:szCs w:val="24"/>
          <w:lang w:val="uk-UA" w:eastAsia="ru-RU"/>
        </w:rPr>
        <w:t xml:space="preserve">Разом з тим в організації методичної роботи позашкільних навчальних закладів є ряд невирішених проблем, суттєвих недоліків що позначаються на ефективності діяльності закладів у цілому: </w:t>
      </w:r>
    </w:p>
    <w:p w:rsidR="0041628D" w:rsidRPr="0041628D" w:rsidRDefault="0041628D" w:rsidP="00AF4F8B">
      <w:pPr>
        <w:numPr>
          <w:ilvl w:val="0"/>
          <w:numId w:val="2"/>
        </w:numPr>
        <w:tabs>
          <w:tab w:val="clear" w:pos="1683"/>
          <w:tab w:val="left" w:pos="567"/>
          <w:tab w:val="num" w:pos="851"/>
        </w:tabs>
        <w:spacing w:after="0" w:line="276" w:lineRule="auto"/>
        <w:ind w:left="0" w:firstLine="567"/>
        <w:jc w:val="both"/>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eastAsia="ru-RU"/>
        </w:rPr>
        <w:t xml:space="preserve">при </w:t>
      </w:r>
      <w:proofErr w:type="spellStart"/>
      <w:r w:rsidRPr="0041628D">
        <w:rPr>
          <w:rFonts w:ascii="Times New Roman" w:eastAsia="Times New Roman" w:hAnsi="Times New Roman" w:cs="Times New Roman"/>
          <w:sz w:val="24"/>
          <w:szCs w:val="24"/>
          <w:lang w:eastAsia="ru-RU"/>
        </w:rPr>
        <w:t>проведенні</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відкритих</w:t>
      </w:r>
      <w:proofErr w:type="spellEnd"/>
      <w:r w:rsidRPr="0041628D">
        <w:rPr>
          <w:rFonts w:ascii="Times New Roman" w:eastAsia="Times New Roman" w:hAnsi="Times New Roman" w:cs="Times New Roman"/>
          <w:sz w:val="24"/>
          <w:szCs w:val="24"/>
          <w:lang w:eastAsia="ru-RU"/>
        </w:rPr>
        <w:t xml:space="preserve"> занять </w:t>
      </w:r>
      <w:proofErr w:type="spellStart"/>
      <w:r w:rsidRPr="0041628D">
        <w:rPr>
          <w:rFonts w:ascii="Times New Roman" w:eastAsia="Times New Roman" w:hAnsi="Times New Roman" w:cs="Times New Roman"/>
          <w:sz w:val="24"/>
          <w:szCs w:val="24"/>
          <w:lang w:eastAsia="ru-RU"/>
        </w:rPr>
        <w:t>керівниками</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гуртків</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допускаються</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помилки</w:t>
      </w:r>
      <w:proofErr w:type="spellEnd"/>
      <w:r w:rsidRPr="0041628D">
        <w:rPr>
          <w:rFonts w:ascii="Times New Roman" w:eastAsia="Times New Roman" w:hAnsi="Times New Roman" w:cs="Times New Roman"/>
          <w:sz w:val="24"/>
          <w:szCs w:val="24"/>
          <w:lang w:eastAsia="ru-RU"/>
        </w:rPr>
        <w:t xml:space="preserve"> в </w:t>
      </w:r>
      <w:proofErr w:type="spellStart"/>
      <w:r w:rsidRPr="0041628D">
        <w:rPr>
          <w:rFonts w:ascii="Times New Roman" w:eastAsia="Times New Roman" w:hAnsi="Times New Roman" w:cs="Times New Roman"/>
          <w:sz w:val="24"/>
          <w:szCs w:val="24"/>
          <w:lang w:eastAsia="ru-RU"/>
        </w:rPr>
        <w:t>плануванні</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заняття</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згідно</w:t>
      </w:r>
      <w:proofErr w:type="spellEnd"/>
      <w:r w:rsidRPr="0041628D">
        <w:rPr>
          <w:rFonts w:ascii="Times New Roman" w:eastAsia="Times New Roman" w:hAnsi="Times New Roman" w:cs="Times New Roman"/>
          <w:sz w:val="24"/>
          <w:szCs w:val="24"/>
          <w:lang w:eastAsia="ru-RU"/>
        </w:rPr>
        <w:t xml:space="preserve"> з </w:t>
      </w:r>
      <w:proofErr w:type="spellStart"/>
      <w:r w:rsidRPr="0041628D">
        <w:rPr>
          <w:rFonts w:ascii="Times New Roman" w:eastAsia="Times New Roman" w:hAnsi="Times New Roman" w:cs="Times New Roman"/>
          <w:sz w:val="24"/>
          <w:szCs w:val="24"/>
          <w:lang w:eastAsia="ru-RU"/>
        </w:rPr>
        <w:t>методичними</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вимогами</w:t>
      </w:r>
      <w:proofErr w:type="spellEnd"/>
      <w:r w:rsidRPr="0041628D">
        <w:rPr>
          <w:rFonts w:ascii="Times New Roman" w:eastAsia="Times New Roman" w:hAnsi="Times New Roman" w:cs="Times New Roman"/>
          <w:sz w:val="24"/>
          <w:szCs w:val="24"/>
          <w:lang w:eastAsia="ru-RU"/>
        </w:rPr>
        <w:t xml:space="preserve">; </w:t>
      </w:r>
    </w:p>
    <w:p w:rsidR="0041628D" w:rsidRPr="0041628D" w:rsidRDefault="0041628D" w:rsidP="0041628D">
      <w:pPr>
        <w:numPr>
          <w:ilvl w:val="0"/>
          <w:numId w:val="2"/>
        </w:numPr>
        <w:tabs>
          <w:tab w:val="left" w:pos="567"/>
          <w:tab w:val="left" w:pos="851"/>
        </w:tabs>
        <w:spacing w:after="0" w:line="276" w:lineRule="auto"/>
        <w:ind w:left="0" w:firstLine="567"/>
        <w:jc w:val="both"/>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eastAsia="ru-RU"/>
        </w:rPr>
        <w:t xml:space="preserve">не </w:t>
      </w:r>
      <w:proofErr w:type="spellStart"/>
      <w:r w:rsidRPr="0041628D">
        <w:rPr>
          <w:rFonts w:ascii="Times New Roman" w:eastAsia="Times New Roman" w:hAnsi="Times New Roman" w:cs="Times New Roman"/>
          <w:sz w:val="24"/>
          <w:szCs w:val="24"/>
          <w:lang w:eastAsia="ru-RU"/>
        </w:rPr>
        <w:t>завжди</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використовуються</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інноваційні</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форми</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роботи</w:t>
      </w:r>
      <w:proofErr w:type="spellEnd"/>
      <w:r w:rsidRPr="0041628D">
        <w:rPr>
          <w:rFonts w:ascii="Times New Roman" w:eastAsia="Times New Roman" w:hAnsi="Times New Roman" w:cs="Times New Roman"/>
          <w:sz w:val="24"/>
          <w:szCs w:val="24"/>
          <w:lang w:eastAsia="ru-RU"/>
        </w:rPr>
        <w:t>;</w:t>
      </w:r>
    </w:p>
    <w:p w:rsidR="0041628D" w:rsidRPr="0041628D" w:rsidRDefault="0041628D" w:rsidP="0041628D">
      <w:pPr>
        <w:numPr>
          <w:ilvl w:val="0"/>
          <w:numId w:val="2"/>
        </w:numPr>
        <w:tabs>
          <w:tab w:val="left" w:pos="567"/>
          <w:tab w:val="left" w:pos="851"/>
        </w:tabs>
        <w:spacing w:after="0" w:line="276" w:lineRule="auto"/>
        <w:ind w:left="0" w:firstLine="567"/>
        <w:jc w:val="both"/>
        <w:rPr>
          <w:rFonts w:ascii="Times New Roman" w:eastAsia="Times New Roman" w:hAnsi="Times New Roman" w:cs="Times New Roman"/>
          <w:sz w:val="24"/>
          <w:szCs w:val="24"/>
          <w:lang w:eastAsia="ru-RU"/>
        </w:rPr>
      </w:pPr>
      <w:r w:rsidRPr="0041628D">
        <w:rPr>
          <w:rFonts w:ascii="Times New Roman" w:eastAsia="Times New Roman" w:hAnsi="Times New Roman" w:cs="Times New Roman"/>
          <w:sz w:val="24"/>
          <w:szCs w:val="24"/>
          <w:lang w:val="uk-UA" w:eastAsia="ru-RU"/>
        </w:rPr>
        <w:t>не досить ефективно працювало методичне об’єднання та творча група керівників гуртків (ПТДЮ «Мрія»). Робота цих методичних підрозділів не була адресною, не враховано запити кожного педагога, окремі засідання проведено не на належному теоретичному та практичному рівнях;</w:t>
      </w:r>
    </w:p>
    <w:p w:rsidR="0041628D" w:rsidRPr="0041628D" w:rsidRDefault="0041628D" w:rsidP="0041628D">
      <w:pPr>
        <w:numPr>
          <w:ilvl w:val="0"/>
          <w:numId w:val="2"/>
        </w:numPr>
        <w:tabs>
          <w:tab w:val="left" w:pos="567"/>
          <w:tab w:val="left" w:pos="851"/>
        </w:tabs>
        <w:spacing w:after="0" w:line="276" w:lineRule="auto"/>
        <w:ind w:left="0" w:firstLine="567"/>
        <w:jc w:val="both"/>
        <w:rPr>
          <w:rFonts w:ascii="Times New Roman" w:eastAsia="Times New Roman" w:hAnsi="Times New Roman" w:cs="Times New Roman"/>
          <w:sz w:val="24"/>
          <w:szCs w:val="24"/>
          <w:lang w:eastAsia="ru-RU"/>
        </w:rPr>
      </w:pPr>
      <w:proofErr w:type="spellStart"/>
      <w:r w:rsidRPr="0041628D">
        <w:rPr>
          <w:rFonts w:ascii="Times New Roman" w:eastAsia="Times New Roman" w:hAnsi="Times New Roman" w:cs="Times New Roman"/>
          <w:sz w:val="24"/>
          <w:szCs w:val="24"/>
          <w:lang w:eastAsia="ru-RU"/>
        </w:rPr>
        <w:t>потребують</w:t>
      </w:r>
      <w:proofErr w:type="spellEnd"/>
      <w:r w:rsidRPr="0041628D">
        <w:rPr>
          <w:rFonts w:ascii="Times New Roman" w:eastAsia="Times New Roman" w:hAnsi="Times New Roman" w:cs="Times New Roman"/>
          <w:sz w:val="24"/>
          <w:szCs w:val="24"/>
          <w:lang w:eastAsia="ru-RU"/>
        </w:rPr>
        <w:t xml:space="preserve"> перегляду </w:t>
      </w:r>
      <w:proofErr w:type="spellStart"/>
      <w:r w:rsidRPr="0041628D">
        <w:rPr>
          <w:rFonts w:ascii="Times New Roman" w:eastAsia="Times New Roman" w:hAnsi="Times New Roman" w:cs="Times New Roman"/>
          <w:sz w:val="24"/>
          <w:szCs w:val="24"/>
          <w:lang w:eastAsia="ru-RU"/>
        </w:rPr>
        <w:t>освітні</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програми</w:t>
      </w:r>
      <w:proofErr w:type="spellEnd"/>
      <w:r w:rsidRPr="0041628D">
        <w:rPr>
          <w:rFonts w:ascii="Times New Roman" w:eastAsia="Times New Roman" w:hAnsi="Times New Roman" w:cs="Times New Roman"/>
          <w:sz w:val="24"/>
          <w:szCs w:val="24"/>
          <w:lang w:eastAsia="ru-RU"/>
        </w:rPr>
        <w:t xml:space="preserve">, за </w:t>
      </w:r>
      <w:proofErr w:type="spellStart"/>
      <w:r w:rsidRPr="0041628D">
        <w:rPr>
          <w:rFonts w:ascii="Times New Roman" w:eastAsia="Times New Roman" w:hAnsi="Times New Roman" w:cs="Times New Roman"/>
          <w:sz w:val="24"/>
          <w:szCs w:val="24"/>
          <w:lang w:eastAsia="ru-RU"/>
        </w:rPr>
        <w:t>якими</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працюють</w:t>
      </w:r>
      <w:proofErr w:type="spellEnd"/>
      <w:r w:rsidRPr="0041628D">
        <w:rPr>
          <w:rFonts w:ascii="Times New Roman" w:eastAsia="Times New Roman" w:hAnsi="Times New Roman" w:cs="Times New Roman"/>
          <w:sz w:val="24"/>
          <w:szCs w:val="24"/>
          <w:lang w:eastAsia="ru-RU"/>
        </w:rPr>
        <w:t xml:space="preserve"> </w:t>
      </w:r>
      <w:proofErr w:type="spellStart"/>
      <w:r w:rsidRPr="0041628D">
        <w:rPr>
          <w:rFonts w:ascii="Times New Roman" w:eastAsia="Times New Roman" w:hAnsi="Times New Roman" w:cs="Times New Roman"/>
          <w:sz w:val="24"/>
          <w:szCs w:val="24"/>
          <w:lang w:eastAsia="ru-RU"/>
        </w:rPr>
        <w:t>гуртки</w:t>
      </w:r>
      <w:proofErr w:type="spellEnd"/>
      <w:r w:rsidRPr="0041628D">
        <w:rPr>
          <w:rFonts w:ascii="Times New Roman" w:eastAsia="Times New Roman" w:hAnsi="Times New Roman" w:cs="Times New Roman"/>
          <w:sz w:val="24"/>
          <w:szCs w:val="24"/>
          <w:lang w:eastAsia="ru-RU"/>
        </w:rPr>
        <w:t>;</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Calibri" w:hAnsi="Times New Roman" w:cs="Times New Roman"/>
          <w:sz w:val="24"/>
          <w:szCs w:val="24"/>
          <w:lang w:val="uk-UA"/>
        </w:rPr>
      </w:pPr>
      <w:r w:rsidRPr="0041628D">
        <w:rPr>
          <w:rFonts w:ascii="Times New Roman" w:eastAsia="Calibri" w:hAnsi="Times New Roman" w:cs="Times New Roman"/>
          <w:sz w:val="24"/>
          <w:szCs w:val="24"/>
        </w:rPr>
        <w:t xml:space="preserve">не в </w:t>
      </w:r>
      <w:proofErr w:type="spellStart"/>
      <w:r w:rsidRPr="0041628D">
        <w:rPr>
          <w:rFonts w:ascii="Times New Roman" w:eastAsia="Calibri" w:hAnsi="Times New Roman" w:cs="Times New Roman"/>
          <w:sz w:val="24"/>
          <w:szCs w:val="24"/>
        </w:rPr>
        <w:t>достатн</w:t>
      </w:r>
      <w:r w:rsidRPr="0041628D">
        <w:rPr>
          <w:rFonts w:ascii="Times New Roman" w:eastAsia="Calibri" w:hAnsi="Times New Roman" w:cs="Times New Roman"/>
          <w:sz w:val="24"/>
          <w:szCs w:val="24"/>
          <w:lang w:val="uk-UA"/>
        </w:rPr>
        <w:t>ій</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мірі</w:t>
      </w:r>
      <w:proofErr w:type="spellEnd"/>
      <w:r w:rsidRPr="0041628D">
        <w:rPr>
          <w:rFonts w:ascii="Times New Roman" w:eastAsia="Calibri" w:hAnsi="Times New Roman" w:cs="Times New Roman"/>
          <w:sz w:val="24"/>
          <w:szCs w:val="24"/>
        </w:rPr>
        <w:t xml:space="preserve"> проводиться </w:t>
      </w:r>
      <w:proofErr w:type="spellStart"/>
      <w:r w:rsidRPr="0041628D">
        <w:rPr>
          <w:rFonts w:ascii="Times New Roman" w:eastAsia="Calibri" w:hAnsi="Times New Roman" w:cs="Times New Roman"/>
          <w:sz w:val="24"/>
          <w:szCs w:val="24"/>
        </w:rPr>
        <w:t>залучення</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педагогів</w:t>
      </w:r>
      <w:proofErr w:type="spellEnd"/>
      <w:r w:rsidRPr="0041628D">
        <w:rPr>
          <w:rFonts w:ascii="Times New Roman" w:eastAsia="Calibri" w:hAnsi="Times New Roman" w:cs="Times New Roman"/>
          <w:sz w:val="24"/>
          <w:szCs w:val="24"/>
        </w:rPr>
        <w:t xml:space="preserve"> до </w:t>
      </w:r>
      <w:proofErr w:type="spellStart"/>
      <w:r w:rsidRPr="0041628D">
        <w:rPr>
          <w:rFonts w:ascii="Times New Roman" w:eastAsia="Calibri" w:hAnsi="Times New Roman" w:cs="Times New Roman"/>
          <w:sz w:val="24"/>
          <w:szCs w:val="24"/>
        </w:rPr>
        <w:t>дослідницько-експериментальної</w:t>
      </w:r>
      <w:proofErr w:type="spellEnd"/>
      <w:r w:rsidRPr="0041628D">
        <w:rPr>
          <w:rFonts w:ascii="Times New Roman" w:eastAsia="Calibri" w:hAnsi="Times New Roman" w:cs="Times New Roman"/>
          <w:sz w:val="24"/>
          <w:szCs w:val="24"/>
        </w:rPr>
        <w:t xml:space="preserve"> </w:t>
      </w:r>
      <w:proofErr w:type="spellStart"/>
      <w:r w:rsidRPr="0041628D">
        <w:rPr>
          <w:rFonts w:ascii="Times New Roman" w:eastAsia="Calibri" w:hAnsi="Times New Roman" w:cs="Times New Roman"/>
          <w:sz w:val="24"/>
          <w:szCs w:val="24"/>
        </w:rPr>
        <w:t>роботи</w:t>
      </w:r>
      <w:proofErr w:type="spellEnd"/>
      <w:r w:rsidRPr="0041628D">
        <w:rPr>
          <w:rFonts w:ascii="Times New Roman" w:eastAsia="Calibri" w:hAnsi="Times New Roman" w:cs="Times New Roman"/>
          <w:sz w:val="24"/>
          <w:szCs w:val="24"/>
          <w:lang w:val="uk-UA"/>
        </w:rPr>
        <w:t>;</w:t>
      </w:r>
    </w:p>
    <w:p w:rsidR="0041628D" w:rsidRPr="0041628D" w:rsidRDefault="0041628D" w:rsidP="0041628D">
      <w:pPr>
        <w:numPr>
          <w:ilvl w:val="0"/>
          <w:numId w:val="1"/>
        </w:numPr>
        <w:tabs>
          <w:tab w:val="left" w:pos="567"/>
        </w:tabs>
        <w:spacing w:after="0" w:line="276" w:lineRule="auto"/>
        <w:ind w:left="0" w:firstLine="567"/>
        <w:contextualSpacing/>
        <w:jc w:val="both"/>
        <w:rPr>
          <w:rFonts w:ascii="Times New Roman" w:eastAsia="Calibri" w:hAnsi="Times New Roman" w:cs="Times New Roman"/>
          <w:sz w:val="24"/>
          <w:szCs w:val="24"/>
          <w:lang w:val="uk-UA"/>
        </w:rPr>
      </w:pPr>
      <w:r w:rsidRPr="0041628D">
        <w:rPr>
          <w:rFonts w:ascii="Times New Roman" w:eastAsia="Calibri" w:hAnsi="Times New Roman" w:cs="Times New Roman"/>
          <w:sz w:val="24"/>
          <w:szCs w:val="24"/>
          <w:lang w:val="uk-UA"/>
        </w:rPr>
        <w:t xml:space="preserve">  підвищення зацікавленості педагогів у самоосвітній діяльності.</w:t>
      </w:r>
    </w:p>
    <w:p w:rsidR="0041628D" w:rsidRPr="0041628D" w:rsidRDefault="0041628D" w:rsidP="0041628D">
      <w:pPr>
        <w:tabs>
          <w:tab w:val="left" w:pos="567"/>
        </w:tabs>
        <w:spacing w:after="0" w:line="240" w:lineRule="auto"/>
        <w:ind w:firstLine="567"/>
        <w:rPr>
          <w:rFonts w:ascii="Times New Roman" w:eastAsia="Times New Roman" w:hAnsi="Times New Roman" w:cs="Times New Roman"/>
          <w:sz w:val="24"/>
          <w:szCs w:val="24"/>
          <w:lang w:val="uk-UA" w:eastAsia="ru-RU"/>
        </w:rPr>
      </w:pPr>
    </w:p>
    <w:p w:rsidR="00D769FD" w:rsidRPr="0041628D" w:rsidRDefault="00D769FD" w:rsidP="0041628D">
      <w:pPr>
        <w:tabs>
          <w:tab w:val="left" w:pos="567"/>
        </w:tabs>
        <w:ind w:firstLine="567"/>
        <w:rPr>
          <w:lang w:val="uk-UA"/>
        </w:rPr>
      </w:pPr>
    </w:p>
    <w:sectPr w:rsidR="00D769FD" w:rsidRPr="0041628D" w:rsidSect="002954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953"/>
    <w:multiLevelType w:val="hybridMultilevel"/>
    <w:tmpl w:val="D720A4A6"/>
    <w:lvl w:ilvl="0" w:tplc="9CF2895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2D2333"/>
    <w:multiLevelType w:val="hybridMultilevel"/>
    <w:tmpl w:val="0902F182"/>
    <w:lvl w:ilvl="0" w:tplc="0176584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D7327F"/>
    <w:multiLevelType w:val="hybridMultilevel"/>
    <w:tmpl w:val="2E8E4740"/>
    <w:lvl w:ilvl="0" w:tplc="2494882A">
      <w:start w:val="6"/>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7376571F"/>
    <w:multiLevelType w:val="hybridMultilevel"/>
    <w:tmpl w:val="81FAB4A4"/>
    <w:lvl w:ilvl="0" w:tplc="9CF28958">
      <w:numFmt w:val="bullet"/>
      <w:lvlText w:val="-"/>
      <w:lvlJc w:val="left"/>
      <w:pPr>
        <w:tabs>
          <w:tab w:val="num" w:pos="720"/>
        </w:tabs>
        <w:ind w:left="720" w:hanging="360"/>
      </w:pPr>
      <w:rPr>
        <w:rFonts w:ascii="Calibri" w:eastAsia="Times New Roman"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EC"/>
    <w:rsid w:val="0041628D"/>
    <w:rsid w:val="00AF4F8B"/>
    <w:rsid w:val="00D769FD"/>
    <w:rsid w:val="00F239EC"/>
    <w:rsid w:val="00F4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64D8"/>
  <w15:chartTrackingRefBased/>
  <w15:docId w15:val="{D94244C0-1B18-4FD0-940E-E4C97085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Metodkab_Lesya</dc:creator>
  <cp:keywords/>
  <dc:description/>
  <cp:lastModifiedBy>Metodkab_Lesya</cp:lastModifiedBy>
  <cp:revision>4</cp:revision>
  <dcterms:created xsi:type="dcterms:W3CDTF">2017-06-22T12:29:00Z</dcterms:created>
  <dcterms:modified xsi:type="dcterms:W3CDTF">2017-06-22T12:37:00Z</dcterms:modified>
</cp:coreProperties>
</file>